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F78" w:rsidRDefault="00153F78" w:rsidP="0013402A">
      <w:pPr>
        <w:shd w:val="clear" w:color="auto" w:fill="FFFFFF"/>
        <w:spacing w:before="103" w:after="103" w:line="257" w:lineRule="atLeast"/>
        <w:jc w:val="center"/>
        <w:outlineLvl w:val="0"/>
        <w:rPr>
          <w:rFonts w:ascii="Times New Roman" w:hAnsi="Times New Roman"/>
          <w:b/>
          <w:color w:val="333333"/>
          <w:kern w:val="36"/>
          <w:sz w:val="24"/>
          <w:szCs w:val="24"/>
        </w:rPr>
      </w:pPr>
      <w:r w:rsidRPr="002F4C16">
        <w:rPr>
          <w:rFonts w:ascii="Times New Roman" w:hAnsi="Times New Roman"/>
          <w:b/>
          <w:color w:val="333333"/>
          <w:kern w:val="36"/>
          <w:sz w:val="24"/>
          <w:szCs w:val="24"/>
        </w:rPr>
        <w:t>П</w:t>
      </w:r>
      <w:r>
        <w:rPr>
          <w:rFonts w:ascii="Times New Roman" w:hAnsi="Times New Roman"/>
          <w:b/>
          <w:color w:val="333333"/>
          <w:kern w:val="36"/>
          <w:sz w:val="24"/>
          <w:szCs w:val="24"/>
        </w:rPr>
        <w:t xml:space="preserve">ОРЯДОК </w:t>
      </w:r>
    </w:p>
    <w:p w:rsidR="00153F78" w:rsidRDefault="00153F78" w:rsidP="0013402A">
      <w:pPr>
        <w:shd w:val="clear" w:color="auto" w:fill="FFFFFF"/>
        <w:spacing w:before="103" w:after="103" w:line="257" w:lineRule="atLeast"/>
        <w:jc w:val="center"/>
        <w:outlineLvl w:val="0"/>
        <w:rPr>
          <w:rFonts w:ascii="Times New Roman" w:hAnsi="Times New Roman"/>
          <w:b/>
          <w:color w:val="333333"/>
          <w:kern w:val="36"/>
          <w:sz w:val="24"/>
          <w:szCs w:val="24"/>
        </w:rPr>
      </w:pPr>
      <w:r>
        <w:rPr>
          <w:rFonts w:ascii="Times New Roman" w:hAnsi="Times New Roman"/>
          <w:b/>
          <w:color w:val="333333"/>
          <w:kern w:val="36"/>
          <w:sz w:val="24"/>
          <w:szCs w:val="24"/>
        </w:rPr>
        <w:t>ОБЖАЛОВАНИЯ МУНИЦИПАЛЬНЫХ ПРАВОВЫХ АКТОВ.</w:t>
      </w:r>
    </w:p>
    <w:p w:rsidR="00153F78" w:rsidRPr="002F4C16" w:rsidRDefault="00153F78" w:rsidP="0013402A">
      <w:pPr>
        <w:shd w:val="clear" w:color="auto" w:fill="FFFFFF"/>
        <w:spacing w:before="103" w:after="103" w:line="257" w:lineRule="atLeast"/>
        <w:jc w:val="both"/>
        <w:outlineLvl w:val="0"/>
        <w:rPr>
          <w:rFonts w:ascii="Times New Roman" w:hAnsi="Times New Roman"/>
          <w:b/>
          <w:color w:val="333333"/>
          <w:kern w:val="36"/>
          <w:sz w:val="24"/>
          <w:szCs w:val="24"/>
        </w:rPr>
      </w:pPr>
    </w:p>
    <w:p w:rsidR="00153F78" w:rsidRPr="00032FF2" w:rsidRDefault="00153F78" w:rsidP="0013402A">
      <w:pPr>
        <w:shd w:val="clear" w:color="auto" w:fill="FFFFFF"/>
        <w:spacing w:after="0" w:line="175" w:lineRule="atLeast"/>
        <w:ind w:firstLine="720"/>
        <w:jc w:val="both"/>
        <w:rPr>
          <w:rFonts w:ascii="Times New Roman" w:hAnsi="Times New Roman"/>
          <w:color w:val="000000"/>
          <w:sz w:val="24"/>
          <w:szCs w:val="24"/>
        </w:rPr>
      </w:pPr>
      <w:r w:rsidRPr="00032FF2">
        <w:rPr>
          <w:rFonts w:ascii="Times New Roman" w:hAnsi="Times New Roman"/>
          <w:color w:val="000000"/>
          <w:sz w:val="24"/>
          <w:szCs w:val="24"/>
        </w:rPr>
        <w:t>В соответствии со ст</w:t>
      </w:r>
      <w:r>
        <w:rPr>
          <w:rFonts w:ascii="Times New Roman" w:hAnsi="Times New Roman"/>
          <w:color w:val="000000"/>
          <w:sz w:val="24"/>
          <w:szCs w:val="24"/>
        </w:rPr>
        <w:t>.</w:t>
      </w:r>
      <w:r w:rsidRPr="00032FF2">
        <w:rPr>
          <w:rFonts w:ascii="Times New Roman" w:hAnsi="Times New Roman"/>
          <w:color w:val="000000"/>
          <w:sz w:val="24"/>
          <w:szCs w:val="24"/>
        </w:rPr>
        <w:t xml:space="preserve"> 7 Федерального закона от  6 октября 2003 года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  </w:t>
      </w:r>
    </w:p>
    <w:p w:rsidR="00153F78" w:rsidRPr="00032FF2" w:rsidRDefault="00153F78" w:rsidP="00C561AB">
      <w:pPr>
        <w:shd w:val="clear" w:color="auto" w:fill="FFFFFF"/>
        <w:tabs>
          <w:tab w:val="left" w:leader="underscore" w:pos="7464"/>
        </w:tabs>
        <w:ind w:right="34" w:firstLine="709"/>
        <w:rPr>
          <w:rFonts w:ascii="Times New Roman" w:hAnsi="Times New Roman"/>
          <w:color w:val="000000"/>
          <w:sz w:val="24"/>
          <w:szCs w:val="24"/>
        </w:rPr>
      </w:pPr>
      <w:r w:rsidRPr="00032FF2">
        <w:rPr>
          <w:rFonts w:ascii="Times New Roman" w:hAnsi="Times New Roman"/>
          <w:color w:val="000000"/>
          <w:sz w:val="24"/>
          <w:szCs w:val="24"/>
        </w:rPr>
        <w:t>Согласно п</w:t>
      </w:r>
      <w:r>
        <w:rPr>
          <w:rFonts w:ascii="Times New Roman" w:hAnsi="Times New Roman"/>
          <w:color w:val="000000"/>
          <w:sz w:val="24"/>
          <w:szCs w:val="24"/>
        </w:rPr>
        <w:t>.</w:t>
      </w:r>
      <w:r w:rsidRPr="00032FF2">
        <w:rPr>
          <w:rFonts w:ascii="Times New Roman" w:hAnsi="Times New Roman"/>
          <w:color w:val="000000"/>
          <w:sz w:val="24"/>
          <w:szCs w:val="24"/>
        </w:rPr>
        <w:t xml:space="preserve"> 1 ст</w:t>
      </w:r>
      <w:r>
        <w:rPr>
          <w:rFonts w:ascii="Times New Roman" w:hAnsi="Times New Roman"/>
          <w:color w:val="000000"/>
          <w:sz w:val="24"/>
          <w:szCs w:val="24"/>
        </w:rPr>
        <w:t>.</w:t>
      </w:r>
      <w:r w:rsidRPr="00032FF2">
        <w:rPr>
          <w:rFonts w:ascii="Times New Roman" w:hAnsi="Times New Roman"/>
          <w:color w:val="000000"/>
          <w:sz w:val="24"/>
          <w:szCs w:val="24"/>
        </w:rPr>
        <w:t xml:space="preserve"> 6 Устава муниципа</w:t>
      </w:r>
      <w:r w:rsidR="004D43D5">
        <w:rPr>
          <w:rFonts w:ascii="Times New Roman" w:hAnsi="Times New Roman"/>
          <w:color w:val="000000"/>
          <w:sz w:val="24"/>
          <w:szCs w:val="24"/>
        </w:rPr>
        <w:t>льного образования Красномыльского</w:t>
      </w:r>
      <w:r w:rsidRPr="00032FF2">
        <w:rPr>
          <w:rFonts w:ascii="Times New Roman" w:hAnsi="Times New Roman"/>
          <w:color w:val="000000"/>
          <w:sz w:val="24"/>
          <w:szCs w:val="24"/>
        </w:rPr>
        <w:t xml:space="preserve"> сельсовета, утве</w:t>
      </w:r>
      <w:r w:rsidR="004D43D5">
        <w:rPr>
          <w:rFonts w:ascii="Times New Roman" w:hAnsi="Times New Roman"/>
          <w:color w:val="000000"/>
          <w:sz w:val="24"/>
          <w:szCs w:val="24"/>
        </w:rPr>
        <w:t xml:space="preserve">ржденного Решением </w:t>
      </w:r>
      <w:proofErr w:type="spellStart"/>
      <w:r w:rsidR="004D43D5">
        <w:rPr>
          <w:rFonts w:ascii="Times New Roman" w:hAnsi="Times New Roman"/>
          <w:color w:val="000000"/>
          <w:sz w:val="24"/>
          <w:szCs w:val="24"/>
        </w:rPr>
        <w:t>Красномыльской</w:t>
      </w:r>
      <w:proofErr w:type="spellEnd"/>
      <w:r w:rsidR="004D43D5">
        <w:rPr>
          <w:rFonts w:ascii="Times New Roman" w:hAnsi="Times New Roman"/>
          <w:color w:val="000000"/>
          <w:sz w:val="24"/>
          <w:szCs w:val="24"/>
        </w:rPr>
        <w:t xml:space="preserve"> </w:t>
      </w:r>
      <w:r w:rsidR="005D6BF2">
        <w:rPr>
          <w:rFonts w:ascii="Times New Roman" w:hAnsi="Times New Roman"/>
          <w:color w:val="000000"/>
          <w:sz w:val="24"/>
          <w:szCs w:val="24"/>
        </w:rPr>
        <w:t>сельской Думы от 03.12.2007 г. № 75</w:t>
      </w:r>
      <w:r w:rsidRPr="00032FF2">
        <w:rPr>
          <w:rFonts w:ascii="Times New Roman" w:hAnsi="Times New Roman"/>
          <w:color w:val="000000"/>
          <w:sz w:val="24"/>
          <w:szCs w:val="24"/>
        </w:rPr>
        <w:t>, в систему муниципаль</w:t>
      </w:r>
      <w:r w:rsidR="004D43D5">
        <w:rPr>
          <w:rFonts w:ascii="Times New Roman" w:hAnsi="Times New Roman"/>
          <w:color w:val="000000"/>
          <w:sz w:val="24"/>
          <w:szCs w:val="24"/>
        </w:rPr>
        <w:t>ных правовых актов Красномыльского</w:t>
      </w:r>
      <w:r w:rsidRPr="00032FF2">
        <w:rPr>
          <w:rFonts w:ascii="Times New Roman" w:hAnsi="Times New Roman"/>
          <w:color w:val="000000"/>
          <w:sz w:val="24"/>
          <w:szCs w:val="24"/>
        </w:rPr>
        <w:t xml:space="preserve"> сельсовета входят:</w:t>
      </w:r>
      <w:r w:rsidRPr="00032FF2">
        <w:rPr>
          <w:rFonts w:ascii="Times New Roman" w:hAnsi="Times New Roman"/>
          <w:color w:val="000000"/>
          <w:sz w:val="24"/>
          <w:szCs w:val="24"/>
        </w:rPr>
        <w:br/>
        <w:t xml:space="preserve">1) Устав, решения, принятые на местном референдуме;                                                                        </w:t>
      </w:r>
      <w:r w:rsidR="004D43D5">
        <w:rPr>
          <w:rFonts w:ascii="Times New Roman" w:hAnsi="Times New Roman"/>
          <w:color w:val="000000"/>
          <w:sz w:val="24"/>
          <w:szCs w:val="24"/>
        </w:rPr>
        <w:t xml:space="preserve">         2) решения </w:t>
      </w:r>
      <w:proofErr w:type="spellStart"/>
      <w:r w:rsidR="004D43D5">
        <w:rPr>
          <w:rFonts w:ascii="Times New Roman" w:hAnsi="Times New Roman"/>
          <w:color w:val="000000"/>
          <w:sz w:val="24"/>
          <w:szCs w:val="24"/>
        </w:rPr>
        <w:t>Красномыльской</w:t>
      </w:r>
      <w:proofErr w:type="spellEnd"/>
      <w:r w:rsidRPr="00032FF2">
        <w:rPr>
          <w:rFonts w:ascii="Times New Roman" w:hAnsi="Times New Roman"/>
          <w:color w:val="000000"/>
          <w:sz w:val="24"/>
          <w:szCs w:val="24"/>
        </w:rPr>
        <w:t xml:space="preserve"> сельской Думы;                                                                                                        3) постановления и </w:t>
      </w:r>
      <w:r w:rsidR="004D43D5">
        <w:rPr>
          <w:rFonts w:ascii="Times New Roman" w:hAnsi="Times New Roman"/>
          <w:color w:val="000000"/>
          <w:sz w:val="24"/>
          <w:szCs w:val="24"/>
        </w:rPr>
        <w:t>распоряжения Главы Красномыльского</w:t>
      </w:r>
      <w:r w:rsidRPr="00032FF2">
        <w:rPr>
          <w:rFonts w:ascii="Times New Roman" w:hAnsi="Times New Roman"/>
          <w:color w:val="000000"/>
          <w:sz w:val="24"/>
          <w:szCs w:val="24"/>
        </w:rPr>
        <w:t xml:space="preserve"> сельсовета</w:t>
      </w:r>
      <w:r w:rsidRPr="00032FF2">
        <w:rPr>
          <w:rFonts w:ascii="Times New Roman" w:hAnsi="Times New Roman"/>
          <w:iCs/>
          <w:color w:val="000000"/>
          <w:sz w:val="24"/>
          <w:szCs w:val="24"/>
        </w:rPr>
        <w:t>;                                                                                                  4) постановления и распоряж</w:t>
      </w:r>
      <w:r w:rsidR="004D43D5">
        <w:rPr>
          <w:rFonts w:ascii="Times New Roman" w:hAnsi="Times New Roman"/>
          <w:iCs/>
          <w:color w:val="000000"/>
          <w:sz w:val="24"/>
          <w:szCs w:val="24"/>
        </w:rPr>
        <w:t>ения Администрации Красномыльского</w:t>
      </w:r>
      <w:r w:rsidRPr="00032FF2">
        <w:rPr>
          <w:rFonts w:ascii="Times New Roman" w:hAnsi="Times New Roman"/>
          <w:iCs/>
          <w:color w:val="000000"/>
          <w:sz w:val="24"/>
          <w:szCs w:val="24"/>
        </w:rPr>
        <w:t xml:space="preserve"> сельсовета;                                           </w:t>
      </w:r>
      <w:r w:rsidRPr="00032FF2">
        <w:rPr>
          <w:rFonts w:ascii="Times New Roman" w:hAnsi="Times New Roman"/>
          <w:color w:val="000000"/>
          <w:sz w:val="24"/>
          <w:szCs w:val="24"/>
        </w:rPr>
        <w:t>5) постановления и распор</w:t>
      </w:r>
      <w:r w:rsidR="004D43D5">
        <w:rPr>
          <w:rFonts w:ascii="Times New Roman" w:hAnsi="Times New Roman"/>
          <w:color w:val="000000"/>
          <w:sz w:val="24"/>
          <w:szCs w:val="24"/>
        </w:rPr>
        <w:t xml:space="preserve">яжения Председателя </w:t>
      </w:r>
      <w:proofErr w:type="spellStart"/>
      <w:r w:rsidR="004D43D5">
        <w:rPr>
          <w:rFonts w:ascii="Times New Roman" w:hAnsi="Times New Roman"/>
          <w:color w:val="000000"/>
          <w:sz w:val="24"/>
          <w:szCs w:val="24"/>
        </w:rPr>
        <w:t>Красномыльской</w:t>
      </w:r>
      <w:proofErr w:type="spellEnd"/>
      <w:r w:rsidRPr="00032FF2">
        <w:rPr>
          <w:rFonts w:ascii="Times New Roman" w:hAnsi="Times New Roman"/>
          <w:color w:val="000000"/>
          <w:sz w:val="24"/>
          <w:szCs w:val="24"/>
        </w:rPr>
        <w:t xml:space="preserve">  сельской Думы;                                                                               6) приказы и распоряжения ин</w:t>
      </w:r>
      <w:r w:rsidR="004D43D5">
        <w:rPr>
          <w:rFonts w:ascii="Times New Roman" w:hAnsi="Times New Roman"/>
          <w:color w:val="000000"/>
          <w:sz w:val="24"/>
          <w:szCs w:val="24"/>
        </w:rPr>
        <w:t>ых должностных лиц Красномыльского</w:t>
      </w:r>
      <w:r w:rsidRPr="00032FF2">
        <w:rPr>
          <w:rFonts w:ascii="Times New Roman" w:hAnsi="Times New Roman"/>
          <w:color w:val="000000"/>
          <w:sz w:val="24"/>
          <w:szCs w:val="24"/>
        </w:rPr>
        <w:t xml:space="preserve"> сельсовета.</w:t>
      </w:r>
      <w:r w:rsidRPr="00032FF2">
        <w:rPr>
          <w:rFonts w:ascii="Times New Roman" w:hAnsi="Times New Roman"/>
          <w:color w:val="000000"/>
          <w:sz w:val="24"/>
          <w:szCs w:val="24"/>
        </w:rPr>
        <w:br/>
        <w:t xml:space="preserve">            Порядок обжалования муниципальных правовых актов и действий (бездействий) органов местного самоуправления в суд предусмотрен главами 24-25 Гражданского процессуального кодекса Российской Федерации (далее – ГПК РФ) и главами 23-24 Арбитражного процессуального кодекса Российской Федерации (далее – АПК РФ).</w:t>
      </w:r>
    </w:p>
    <w:p w:rsidR="00153F78" w:rsidRPr="00032FF2" w:rsidRDefault="00153F78" w:rsidP="00C561AB">
      <w:pPr>
        <w:shd w:val="clear" w:color="auto" w:fill="FFFFFF"/>
        <w:spacing w:after="0" w:line="175" w:lineRule="atLeast"/>
        <w:ind w:firstLine="720"/>
        <w:rPr>
          <w:rFonts w:ascii="Times New Roman" w:hAnsi="Times New Roman"/>
          <w:color w:val="000000"/>
          <w:sz w:val="24"/>
          <w:szCs w:val="24"/>
        </w:rPr>
      </w:pPr>
      <w:r w:rsidRPr="00032FF2">
        <w:rPr>
          <w:rFonts w:ascii="Times New Roman" w:hAnsi="Times New Roman"/>
          <w:color w:val="000000"/>
          <w:sz w:val="24"/>
          <w:szCs w:val="24"/>
        </w:rPr>
        <w:t>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w:t>
      </w:r>
      <w:r>
        <w:rPr>
          <w:rFonts w:ascii="Times New Roman" w:hAnsi="Times New Roman"/>
          <w:color w:val="000000"/>
          <w:sz w:val="24"/>
          <w:szCs w:val="24"/>
        </w:rPr>
        <w:t xml:space="preserve"> </w:t>
      </w:r>
      <w:r w:rsidRPr="00032FF2">
        <w:rPr>
          <w:rFonts w:ascii="Times New Roman" w:hAnsi="Times New Roman"/>
          <w:color w:val="000000"/>
          <w:sz w:val="24"/>
          <w:szCs w:val="24"/>
        </w:rPr>
        <w:t xml:space="preserve"> о признании этого акта противоречащим закону полностью или в части.    </w:t>
      </w:r>
      <w:r w:rsidRPr="00032FF2">
        <w:rPr>
          <w:rFonts w:ascii="Times New Roman" w:hAnsi="Times New Roman"/>
          <w:color w:val="000000"/>
          <w:sz w:val="24"/>
          <w:szCs w:val="24"/>
        </w:rPr>
        <w:br/>
        <w:t>Заявление подается в районный суд по месту нахождения органа местного самоуправления или должностного лица, принявших нормативный правовой акт.</w:t>
      </w:r>
    </w:p>
    <w:p w:rsidR="00153F78" w:rsidRPr="00032FF2" w:rsidRDefault="00153F78" w:rsidP="00032FF2">
      <w:pPr>
        <w:shd w:val="clear" w:color="auto" w:fill="FFFFFF"/>
        <w:spacing w:after="0" w:line="175" w:lineRule="atLeast"/>
        <w:ind w:firstLine="720"/>
        <w:rPr>
          <w:rFonts w:ascii="Times New Roman" w:hAnsi="Times New Roman"/>
          <w:color w:val="000000"/>
          <w:sz w:val="24"/>
          <w:szCs w:val="24"/>
        </w:rPr>
      </w:pPr>
      <w:r w:rsidRPr="00032FF2">
        <w:rPr>
          <w:rFonts w:ascii="Times New Roman" w:hAnsi="Times New Roman"/>
          <w:color w:val="000000"/>
          <w:sz w:val="24"/>
          <w:szCs w:val="24"/>
        </w:rPr>
        <w:t>Заявление об оспаривании нормативного правового акта должно соответствовать требованиям, предусмотренным статьей 131 ГПК РФ, и содержать дополнительно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w:t>
      </w:r>
      <w:r>
        <w:rPr>
          <w:rFonts w:ascii="Times New Roman" w:hAnsi="Times New Roman"/>
          <w:color w:val="000000"/>
          <w:sz w:val="24"/>
          <w:szCs w:val="24"/>
        </w:rPr>
        <w:t>;</w:t>
      </w:r>
      <w:r w:rsidRPr="00032FF2">
        <w:rPr>
          <w:rFonts w:ascii="Times New Roman" w:hAnsi="Times New Roman"/>
          <w:color w:val="000000"/>
          <w:sz w:val="24"/>
          <w:szCs w:val="24"/>
        </w:rPr>
        <w:t xml:space="preserve"> указание, какие права и свободы гражданина или неопределенного круга лиц нарушаются этим актом или его частью.</w:t>
      </w:r>
    </w:p>
    <w:p w:rsidR="00153F78" w:rsidRPr="00032FF2" w:rsidRDefault="00153F78" w:rsidP="00C561AB">
      <w:pPr>
        <w:shd w:val="clear" w:color="auto" w:fill="FFFFFF"/>
        <w:spacing w:after="0" w:line="175" w:lineRule="atLeast"/>
        <w:rPr>
          <w:rFonts w:ascii="Times New Roman" w:hAnsi="Times New Roman"/>
          <w:color w:val="000000"/>
          <w:sz w:val="24"/>
          <w:szCs w:val="24"/>
        </w:rPr>
      </w:pPr>
      <w:r w:rsidRPr="00032FF2">
        <w:rPr>
          <w:rFonts w:ascii="Times New Roman" w:hAnsi="Times New Roman"/>
          <w:color w:val="000000"/>
          <w:sz w:val="24"/>
          <w:szCs w:val="24"/>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153F78" w:rsidRPr="00032FF2" w:rsidRDefault="00153F78" w:rsidP="00C561AB">
      <w:pPr>
        <w:shd w:val="clear" w:color="auto" w:fill="FFFFFF"/>
        <w:spacing w:after="0" w:line="175" w:lineRule="atLeast"/>
        <w:rPr>
          <w:rFonts w:ascii="Times New Roman" w:hAnsi="Times New Roman"/>
          <w:color w:val="000000"/>
          <w:sz w:val="24"/>
          <w:szCs w:val="24"/>
        </w:rPr>
      </w:pPr>
      <w:r w:rsidRPr="00032FF2">
        <w:rPr>
          <w:rFonts w:ascii="Times New Roman" w:hAnsi="Times New Roman"/>
          <w:color w:val="000000"/>
          <w:sz w:val="24"/>
          <w:szCs w:val="24"/>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153F78" w:rsidRPr="00032FF2" w:rsidRDefault="00153F78" w:rsidP="00032FF2">
      <w:pPr>
        <w:shd w:val="clear" w:color="auto" w:fill="FFFFFF"/>
        <w:spacing w:after="0" w:line="175" w:lineRule="atLeast"/>
        <w:ind w:firstLine="720"/>
        <w:rPr>
          <w:rFonts w:ascii="Times New Roman" w:hAnsi="Times New Roman"/>
          <w:color w:val="000000"/>
          <w:sz w:val="24"/>
          <w:szCs w:val="24"/>
        </w:rPr>
      </w:pPr>
      <w:r w:rsidRPr="00032FF2">
        <w:rPr>
          <w:rFonts w:ascii="Times New Roman" w:hAnsi="Times New Roman"/>
          <w:color w:val="000000"/>
          <w:sz w:val="24"/>
          <w:szCs w:val="24"/>
        </w:rPr>
        <w:t>Согласно ст. 252 ГПК РФ заявление об оспаривании нормативного правового акта рассматривается судом в течение месяца.</w:t>
      </w:r>
    </w:p>
    <w:p w:rsidR="00153F78" w:rsidRPr="00032FF2" w:rsidRDefault="00153F78" w:rsidP="00032FF2">
      <w:pPr>
        <w:shd w:val="clear" w:color="auto" w:fill="FFFFFF"/>
        <w:spacing w:after="0" w:line="175" w:lineRule="atLeast"/>
        <w:ind w:firstLine="720"/>
        <w:rPr>
          <w:rFonts w:ascii="Times New Roman" w:hAnsi="Times New Roman"/>
          <w:color w:val="000000"/>
          <w:sz w:val="24"/>
          <w:szCs w:val="24"/>
        </w:rPr>
      </w:pPr>
      <w:r w:rsidRPr="00032FF2">
        <w:rPr>
          <w:rFonts w:ascii="Times New Roman" w:hAnsi="Times New Roman"/>
          <w:color w:val="000000"/>
          <w:sz w:val="24"/>
          <w:szCs w:val="24"/>
        </w:rPr>
        <w:t>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153F78" w:rsidRPr="00032FF2" w:rsidRDefault="00153F78" w:rsidP="00C561AB">
      <w:pPr>
        <w:shd w:val="clear" w:color="auto" w:fill="FFFFFF"/>
        <w:spacing w:after="0" w:line="175" w:lineRule="atLeast"/>
        <w:rPr>
          <w:rFonts w:ascii="Times New Roman" w:hAnsi="Times New Roman"/>
          <w:color w:val="000000"/>
          <w:sz w:val="24"/>
          <w:szCs w:val="24"/>
        </w:rPr>
      </w:pPr>
      <w:r w:rsidRPr="00032FF2">
        <w:rPr>
          <w:rFonts w:ascii="Times New Roman" w:hAnsi="Times New Roman"/>
          <w:color w:val="000000"/>
          <w:sz w:val="24"/>
          <w:szCs w:val="24"/>
        </w:rPr>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153F78" w:rsidRPr="00032FF2" w:rsidRDefault="00153F78" w:rsidP="00032FF2">
      <w:pPr>
        <w:shd w:val="clear" w:color="auto" w:fill="FFFFFF"/>
        <w:spacing w:after="0" w:line="175" w:lineRule="atLeast"/>
        <w:ind w:firstLine="720"/>
        <w:rPr>
          <w:rFonts w:ascii="Times New Roman" w:hAnsi="Times New Roman"/>
          <w:color w:val="000000"/>
          <w:sz w:val="24"/>
          <w:szCs w:val="24"/>
        </w:rPr>
      </w:pPr>
      <w:r w:rsidRPr="00032FF2">
        <w:rPr>
          <w:rFonts w:ascii="Times New Roman" w:hAnsi="Times New Roman"/>
          <w:color w:val="000000"/>
          <w:sz w:val="24"/>
          <w:szCs w:val="24"/>
        </w:rPr>
        <w:lastRenderedPageBreak/>
        <w:t>Решение суда о признании нормативного правового акта или его части недействующими вступает в законную силу по истечении срока на апелляционное обжалование (в течение месяца со дня принятия решения в окончательной форме), если они не были обжалованы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
    <w:p w:rsidR="00153F78" w:rsidRPr="00032FF2" w:rsidRDefault="00153F78" w:rsidP="00032FF2">
      <w:pPr>
        <w:shd w:val="clear" w:color="auto" w:fill="FFFFFF"/>
        <w:spacing w:after="0" w:line="175" w:lineRule="atLeast"/>
        <w:ind w:firstLine="720"/>
        <w:rPr>
          <w:rFonts w:ascii="Times New Roman" w:hAnsi="Times New Roman"/>
          <w:color w:val="000000"/>
          <w:sz w:val="24"/>
          <w:szCs w:val="24"/>
        </w:rPr>
      </w:pPr>
      <w:r w:rsidRPr="00032FF2">
        <w:rPr>
          <w:rFonts w:ascii="Times New Roman" w:hAnsi="Times New Roman"/>
          <w:color w:val="000000"/>
          <w:sz w:val="24"/>
          <w:szCs w:val="24"/>
        </w:rPr>
        <w:t>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местного самоуправления или должностного лица.</w:t>
      </w:r>
    </w:p>
    <w:p w:rsidR="00153F78" w:rsidRPr="00032FF2" w:rsidRDefault="00153F78" w:rsidP="00032FF2">
      <w:pPr>
        <w:shd w:val="clear" w:color="auto" w:fill="FFFFFF"/>
        <w:spacing w:after="0" w:line="175" w:lineRule="atLeast"/>
        <w:ind w:firstLine="720"/>
        <w:rPr>
          <w:rFonts w:ascii="Times New Roman" w:hAnsi="Times New Roman"/>
          <w:color w:val="000000"/>
          <w:sz w:val="24"/>
          <w:szCs w:val="24"/>
        </w:rPr>
      </w:pPr>
      <w:r w:rsidRPr="00032FF2">
        <w:rPr>
          <w:rFonts w:ascii="Times New Roman" w:hAnsi="Times New Roman"/>
          <w:color w:val="000000"/>
          <w:sz w:val="24"/>
          <w:szCs w:val="24"/>
        </w:rPr>
        <w:t>В соответствии со ст.ст. 254 – 255 ГПК РФ гражданин, организация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w:t>
      </w:r>
    </w:p>
    <w:p w:rsidR="00153F78" w:rsidRPr="00032FF2" w:rsidRDefault="00153F78" w:rsidP="00032FF2">
      <w:pPr>
        <w:shd w:val="clear" w:color="auto" w:fill="FFFFFF"/>
        <w:spacing w:after="0" w:line="175" w:lineRule="atLeast"/>
        <w:ind w:firstLine="720"/>
        <w:rPr>
          <w:rFonts w:ascii="Times New Roman" w:hAnsi="Times New Roman"/>
          <w:color w:val="000000"/>
          <w:sz w:val="24"/>
          <w:szCs w:val="24"/>
        </w:rPr>
      </w:pPr>
      <w:r w:rsidRPr="00032FF2">
        <w:rPr>
          <w:rFonts w:ascii="Times New Roman" w:hAnsi="Times New Roman"/>
          <w:color w:val="000000"/>
          <w:sz w:val="24"/>
          <w:szCs w:val="24"/>
        </w:rPr>
        <w:t>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которых оспариваются.</w:t>
      </w:r>
      <w:r w:rsidRPr="00032FF2">
        <w:rPr>
          <w:rFonts w:ascii="Times New Roman" w:hAnsi="Times New Roman"/>
          <w:color w:val="000000"/>
          <w:sz w:val="24"/>
          <w:szCs w:val="24"/>
        </w:rPr>
        <w:br/>
      </w:r>
      <w:r>
        <w:rPr>
          <w:rFonts w:ascii="Times New Roman" w:hAnsi="Times New Roman"/>
          <w:color w:val="000000"/>
          <w:sz w:val="24"/>
          <w:szCs w:val="24"/>
        </w:rPr>
        <w:t xml:space="preserve">            </w:t>
      </w:r>
      <w:r w:rsidRPr="00032FF2">
        <w:rPr>
          <w:rFonts w:ascii="Times New Roman" w:hAnsi="Times New Roman"/>
          <w:color w:val="000000"/>
          <w:sz w:val="24"/>
          <w:szCs w:val="24"/>
        </w:rPr>
        <w:t>К решениям, действиям (бездействию) органов местного самоуправления, должностных лиц,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r w:rsidRPr="00032FF2">
        <w:rPr>
          <w:rFonts w:ascii="Times New Roman" w:hAnsi="Times New Roman"/>
          <w:color w:val="000000"/>
          <w:sz w:val="24"/>
          <w:szCs w:val="24"/>
        </w:rPr>
        <w:br/>
        <w:t>1) нарушены права и свободы гражданина;</w:t>
      </w:r>
      <w:r w:rsidRPr="00032FF2">
        <w:rPr>
          <w:rFonts w:ascii="Times New Roman" w:hAnsi="Times New Roman"/>
          <w:color w:val="000000"/>
          <w:sz w:val="24"/>
          <w:szCs w:val="24"/>
        </w:rPr>
        <w:br/>
        <w:t>2) созданы препятствия к осуществлению гражданином его прав и свобод;</w:t>
      </w:r>
      <w:r w:rsidRPr="00032FF2">
        <w:rPr>
          <w:rFonts w:ascii="Times New Roman" w:hAnsi="Times New Roman"/>
          <w:color w:val="000000"/>
          <w:sz w:val="24"/>
          <w:szCs w:val="24"/>
        </w:rPr>
        <w:br/>
        <w:t>3) на гражданина незаконно возложена какая-либо обязанность или он незаконно привлечен к ответственности.</w:t>
      </w:r>
    </w:p>
    <w:p w:rsidR="00153F78" w:rsidRPr="00032FF2" w:rsidRDefault="00153F78" w:rsidP="00032FF2">
      <w:pPr>
        <w:shd w:val="clear" w:color="auto" w:fill="FFFFFF"/>
        <w:spacing w:after="0" w:line="175" w:lineRule="atLeast"/>
        <w:ind w:firstLine="720"/>
        <w:rPr>
          <w:rFonts w:ascii="Times New Roman" w:hAnsi="Times New Roman"/>
          <w:color w:val="000000"/>
          <w:sz w:val="24"/>
          <w:szCs w:val="24"/>
        </w:rPr>
      </w:pPr>
      <w:r w:rsidRPr="00032FF2">
        <w:rPr>
          <w:rFonts w:ascii="Times New Roman" w:hAnsi="Times New Roman"/>
          <w:color w:val="000000"/>
          <w:sz w:val="24"/>
          <w:szCs w:val="24"/>
        </w:rPr>
        <w:t>Гражданин вправе обратиться в суд с заявлением в течение трех месяцев со дня, когда ему стало известно о нарушении его прав и свобод.</w:t>
      </w:r>
      <w:r w:rsidRPr="00032FF2">
        <w:rPr>
          <w:rFonts w:ascii="Times New Roman" w:hAnsi="Times New Roman"/>
          <w:color w:val="000000"/>
          <w:sz w:val="24"/>
          <w:szCs w:val="24"/>
        </w:rPr>
        <w:br/>
      </w:r>
      <w:r>
        <w:rPr>
          <w:rFonts w:ascii="Times New Roman" w:hAnsi="Times New Roman"/>
          <w:color w:val="000000"/>
          <w:sz w:val="24"/>
          <w:szCs w:val="24"/>
        </w:rPr>
        <w:t xml:space="preserve">            </w:t>
      </w:r>
      <w:r w:rsidRPr="00032FF2">
        <w:rPr>
          <w:rFonts w:ascii="Times New Roman" w:hAnsi="Times New Roman"/>
          <w:color w:val="000000"/>
          <w:sz w:val="24"/>
          <w:szCs w:val="24"/>
        </w:rPr>
        <w:t>Заявление рассматривается судом в течение десяти дней.</w:t>
      </w:r>
    </w:p>
    <w:p w:rsidR="00153F78" w:rsidRPr="00032FF2" w:rsidRDefault="00153F78" w:rsidP="00032FF2">
      <w:pPr>
        <w:shd w:val="clear" w:color="auto" w:fill="FFFFFF"/>
        <w:spacing w:after="0" w:line="175" w:lineRule="atLeast"/>
        <w:ind w:firstLine="720"/>
        <w:rPr>
          <w:rFonts w:ascii="Times New Roman" w:hAnsi="Times New Roman"/>
          <w:color w:val="000000"/>
          <w:sz w:val="24"/>
          <w:szCs w:val="24"/>
        </w:rPr>
      </w:pPr>
      <w:r w:rsidRPr="00032FF2">
        <w:rPr>
          <w:rFonts w:ascii="Times New Roman" w:hAnsi="Times New Roman"/>
          <w:color w:val="000000"/>
          <w:sz w:val="24"/>
          <w:szCs w:val="24"/>
        </w:rPr>
        <w:t>Суд, признав заявление обоснованным, принимает решение об обязанности соответствующего органа местного самоуправления, должностного лица,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153F78" w:rsidRPr="00032FF2" w:rsidRDefault="00153F78" w:rsidP="002F39F1">
      <w:pPr>
        <w:shd w:val="clear" w:color="auto" w:fill="FFFFFF"/>
        <w:spacing w:after="0" w:line="175" w:lineRule="atLeast"/>
        <w:ind w:firstLine="720"/>
        <w:rPr>
          <w:rFonts w:ascii="Times New Roman" w:hAnsi="Times New Roman"/>
          <w:color w:val="000000"/>
          <w:sz w:val="24"/>
          <w:szCs w:val="24"/>
        </w:rPr>
      </w:pPr>
      <w:r w:rsidRPr="00032FF2">
        <w:rPr>
          <w:rFonts w:ascii="Times New Roman" w:hAnsi="Times New Roman"/>
          <w:color w:val="000000"/>
          <w:sz w:val="24"/>
          <w:szCs w:val="24"/>
        </w:rPr>
        <w:t>Решение суда направляется для устранения допущенного нарушения закона руководителю органа местного самоуправления, должностному лицу, муниципальному служащему, решения, действия (бездействие) которых были оспорены, либо в вышестоящий в порядке подчиненности орган, должностному лицу, муниципальному служащему в течение трех дней со дня вступления решения суда в законную силу.</w:t>
      </w:r>
    </w:p>
    <w:p w:rsidR="00153F78" w:rsidRPr="00032FF2" w:rsidRDefault="00153F78" w:rsidP="002F39F1">
      <w:pPr>
        <w:shd w:val="clear" w:color="auto" w:fill="FFFFFF"/>
        <w:spacing w:after="0" w:line="175" w:lineRule="atLeast"/>
        <w:ind w:firstLine="720"/>
        <w:rPr>
          <w:rFonts w:ascii="Times New Roman" w:hAnsi="Times New Roman"/>
          <w:color w:val="000000"/>
          <w:sz w:val="24"/>
          <w:szCs w:val="24"/>
        </w:rPr>
      </w:pPr>
      <w:r w:rsidRPr="00032FF2">
        <w:rPr>
          <w:rFonts w:ascii="Times New Roman" w:hAnsi="Times New Roman"/>
          <w:color w:val="000000"/>
          <w:sz w:val="24"/>
          <w:szCs w:val="24"/>
        </w:rPr>
        <w:t>В суд и гражданину должно быть сообщено об исполнении решения суда не позднее чем в течение месяца со дня получения решения.</w:t>
      </w:r>
    </w:p>
    <w:p w:rsidR="00153F78" w:rsidRPr="00032FF2" w:rsidRDefault="00153F78" w:rsidP="002F39F1">
      <w:pPr>
        <w:shd w:val="clear" w:color="auto" w:fill="FFFFFF"/>
        <w:spacing w:after="0" w:line="175" w:lineRule="atLeast"/>
        <w:ind w:firstLine="720"/>
        <w:rPr>
          <w:rFonts w:ascii="Times New Roman" w:hAnsi="Times New Roman"/>
          <w:color w:val="000000"/>
          <w:sz w:val="24"/>
          <w:szCs w:val="24"/>
        </w:rPr>
      </w:pPr>
      <w:r w:rsidRPr="00032FF2">
        <w:rPr>
          <w:rFonts w:ascii="Times New Roman" w:hAnsi="Times New Roman"/>
          <w:color w:val="000000"/>
          <w:sz w:val="24"/>
          <w:szCs w:val="24"/>
        </w:rPr>
        <w:t>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местного самоуправления, должностного лица, муниципального служащего и права либо свободы гражданина не были нарушены.</w:t>
      </w:r>
      <w:r w:rsidRPr="00032FF2">
        <w:rPr>
          <w:rFonts w:ascii="Times New Roman" w:hAnsi="Times New Roman"/>
          <w:color w:val="000000"/>
          <w:sz w:val="24"/>
          <w:szCs w:val="24"/>
        </w:rPr>
        <w:br/>
      </w:r>
      <w:r>
        <w:rPr>
          <w:rFonts w:ascii="Times New Roman" w:hAnsi="Times New Roman"/>
          <w:color w:val="000000"/>
          <w:sz w:val="24"/>
          <w:szCs w:val="24"/>
        </w:rPr>
        <w:t xml:space="preserve">            </w:t>
      </w:r>
      <w:r w:rsidRPr="00032FF2">
        <w:rPr>
          <w:rFonts w:ascii="Times New Roman" w:hAnsi="Times New Roman"/>
          <w:color w:val="000000"/>
          <w:sz w:val="24"/>
          <w:szCs w:val="24"/>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 с особенностями, установленными в главе 23.</w:t>
      </w:r>
    </w:p>
    <w:p w:rsidR="00153F78" w:rsidRPr="00032FF2" w:rsidRDefault="00153F78" w:rsidP="002F39F1">
      <w:pPr>
        <w:shd w:val="clear" w:color="auto" w:fill="FFFFFF"/>
        <w:spacing w:after="0" w:line="175" w:lineRule="atLeast"/>
        <w:ind w:firstLine="720"/>
        <w:rPr>
          <w:rFonts w:ascii="Times New Roman" w:hAnsi="Times New Roman"/>
          <w:color w:val="000000"/>
          <w:sz w:val="24"/>
          <w:szCs w:val="24"/>
        </w:rPr>
      </w:pPr>
      <w:r w:rsidRPr="00032FF2">
        <w:rPr>
          <w:rFonts w:ascii="Times New Roman" w:hAnsi="Times New Roman"/>
          <w:color w:val="000000"/>
          <w:sz w:val="24"/>
          <w:szCs w:val="24"/>
        </w:rPr>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153F78" w:rsidRPr="00032FF2" w:rsidRDefault="00153F78" w:rsidP="002F39F1">
      <w:pPr>
        <w:shd w:val="clear" w:color="auto" w:fill="FFFFFF"/>
        <w:spacing w:after="0" w:line="175" w:lineRule="atLeast"/>
        <w:ind w:firstLine="720"/>
        <w:rPr>
          <w:rFonts w:ascii="Times New Roman" w:hAnsi="Times New Roman"/>
          <w:color w:val="000000"/>
          <w:sz w:val="24"/>
          <w:szCs w:val="24"/>
        </w:rPr>
      </w:pPr>
      <w:r w:rsidRPr="00032FF2">
        <w:rPr>
          <w:rFonts w:ascii="Times New Roman" w:hAnsi="Times New Roman"/>
          <w:color w:val="000000"/>
          <w:sz w:val="24"/>
          <w:szCs w:val="24"/>
        </w:rPr>
        <w:lastRenderedPageBreak/>
        <w:t>Согласно Определению Конституционного Суда РФ от 12.07.2007 № 182-О положения статьи 192 АПК РФ во взаимосвязи с пунктом 1 части 1 статьи 150 и частью 5 статьи 195 АПК РФ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 самоуправления 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w:t>
      </w:r>
    </w:p>
    <w:p w:rsidR="00153F78" w:rsidRPr="00032FF2" w:rsidRDefault="00153F78" w:rsidP="002F39F1">
      <w:pPr>
        <w:shd w:val="clear" w:color="auto" w:fill="FFFFFF"/>
        <w:spacing w:after="0" w:line="175" w:lineRule="atLeast"/>
        <w:ind w:firstLine="720"/>
        <w:rPr>
          <w:rFonts w:ascii="Times New Roman" w:hAnsi="Times New Roman"/>
          <w:color w:val="000000"/>
          <w:sz w:val="24"/>
          <w:szCs w:val="24"/>
        </w:rPr>
      </w:pPr>
      <w:r w:rsidRPr="00032FF2">
        <w:rPr>
          <w:rFonts w:ascii="Times New Roman" w:hAnsi="Times New Roman"/>
          <w:color w:val="000000"/>
          <w:sz w:val="24"/>
          <w:szCs w:val="24"/>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153F78" w:rsidRPr="00032FF2" w:rsidRDefault="00153F78" w:rsidP="002F39F1">
      <w:pPr>
        <w:shd w:val="clear" w:color="auto" w:fill="FFFFFF"/>
        <w:spacing w:after="0" w:line="175" w:lineRule="atLeast"/>
        <w:ind w:firstLine="720"/>
        <w:rPr>
          <w:rFonts w:ascii="Times New Roman" w:hAnsi="Times New Roman"/>
          <w:color w:val="000000"/>
          <w:sz w:val="24"/>
          <w:szCs w:val="24"/>
        </w:rPr>
      </w:pPr>
      <w:r w:rsidRPr="00032FF2">
        <w:rPr>
          <w:rFonts w:ascii="Times New Roman" w:hAnsi="Times New Roman"/>
          <w:color w:val="000000"/>
          <w:sz w:val="24"/>
          <w:szCs w:val="24"/>
        </w:rPr>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r w:rsidRPr="00032FF2">
        <w:rPr>
          <w:rFonts w:ascii="Times New Roman" w:hAnsi="Times New Roman"/>
          <w:color w:val="000000"/>
          <w:sz w:val="24"/>
          <w:szCs w:val="24"/>
        </w:rPr>
        <w:br/>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АПК РФ.</w:t>
      </w:r>
    </w:p>
    <w:p w:rsidR="00153F78" w:rsidRPr="00032FF2" w:rsidRDefault="00153F78" w:rsidP="002F39F1">
      <w:pPr>
        <w:shd w:val="clear" w:color="auto" w:fill="FFFFFF"/>
        <w:spacing w:after="0" w:line="175" w:lineRule="atLeast"/>
        <w:ind w:firstLine="720"/>
        <w:rPr>
          <w:rFonts w:ascii="Times New Roman" w:hAnsi="Times New Roman"/>
          <w:color w:val="000000"/>
          <w:sz w:val="24"/>
          <w:szCs w:val="24"/>
        </w:rPr>
      </w:pPr>
      <w:r w:rsidRPr="00032FF2">
        <w:rPr>
          <w:rFonts w:ascii="Times New Roman" w:hAnsi="Times New Roman"/>
          <w:color w:val="000000"/>
          <w:sz w:val="24"/>
          <w:szCs w:val="24"/>
        </w:rPr>
        <w:t>В заявлении должны быть также указаны:</w:t>
      </w:r>
      <w:r w:rsidRPr="00032FF2">
        <w:rPr>
          <w:rFonts w:ascii="Times New Roman" w:hAnsi="Times New Roman"/>
          <w:color w:val="000000"/>
          <w:sz w:val="24"/>
          <w:szCs w:val="24"/>
        </w:rPr>
        <w:br/>
        <w:t>1) 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r w:rsidRPr="00032FF2">
        <w:rPr>
          <w:rFonts w:ascii="Times New Roman" w:hAnsi="Times New Roman"/>
          <w:color w:val="000000"/>
          <w:sz w:val="24"/>
          <w:szCs w:val="24"/>
        </w:rPr>
        <w:br/>
        <w:t>2) название, номер, дата принятия, источник опубликования и иные данные об оспариваемом нормативном правовом акте;</w:t>
      </w:r>
      <w:r w:rsidRPr="00032FF2">
        <w:rPr>
          <w:rFonts w:ascii="Times New Roman" w:hAnsi="Times New Roman"/>
          <w:color w:val="000000"/>
          <w:sz w:val="24"/>
          <w:szCs w:val="24"/>
        </w:rPr>
        <w:br/>
        <w:t>3) права и законные интересы заявителя, которые, по его мнению, нарушаются этим оспариваемым актом или его отдельными положениями;</w:t>
      </w:r>
      <w:r w:rsidRPr="00032FF2">
        <w:rPr>
          <w:rFonts w:ascii="Times New Roman" w:hAnsi="Times New Roman"/>
          <w:color w:val="000000"/>
          <w:sz w:val="24"/>
          <w:szCs w:val="24"/>
        </w:rPr>
        <w:b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r w:rsidRPr="00032FF2">
        <w:rPr>
          <w:rFonts w:ascii="Times New Roman" w:hAnsi="Times New Roman"/>
          <w:color w:val="000000"/>
          <w:sz w:val="24"/>
          <w:szCs w:val="24"/>
        </w:rPr>
        <w:br/>
        <w:t>5) требование заявителя о признании оспариваемого акта недействующим;</w:t>
      </w:r>
      <w:r w:rsidRPr="00032FF2">
        <w:rPr>
          <w:rFonts w:ascii="Times New Roman" w:hAnsi="Times New Roman"/>
          <w:color w:val="000000"/>
          <w:sz w:val="24"/>
          <w:szCs w:val="24"/>
        </w:rPr>
        <w:br/>
        <w:t>6) перечень прилагаемых документов.</w:t>
      </w:r>
    </w:p>
    <w:p w:rsidR="00153F78" w:rsidRPr="00032FF2" w:rsidRDefault="00153F78" w:rsidP="002F39F1">
      <w:pPr>
        <w:shd w:val="clear" w:color="auto" w:fill="FFFFFF"/>
        <w:spacing w:after="0" w:line="175" w:lineRule="atLeast"/>
        <w:ind w:firstLine="720"/>
        <w:rPr>
          <w:rFonts w:ascii="Times New Roman" w:hAnsi="Times New Roman"/>
          <w:color w:val="000000"/>
          <w:sz w:val="24"/>
          <w:szCs w:val="24"/>
        </w:rPr>
      </w:pPr>
      <w:r w:rsidRPr="00032FF2">
        <w:rPr>
          <w:rFonts w:ascii="Times New Roman" w:hAnsi="Times New Roman"/>
          <w:color w:val="000000"/>
          <w:sz w:val="24"/>
          <w:szCs w:val="24"/>
        </w:rPr>
        <w:t>К заявлению прилагаются документы, указанные в пунктах 1 - 5 статьи 126 АПК РФ, а также текст оспариваемого нормативного правового акта.</w:t>
      </w:r>
    </w:p>
    <w:p w:rsidR="00153F78" w:rsidRPr="00032FF2" w:rsidRDefault="00153F78" w:rsidP="002F39F1">
      <w:pPr>
        <w:shd w:val="clear" w:color="auto" w:fill="FFFFFF"/>
        <w:spacing w:after="0" w:line="175" w:lineRule="atLeast"/>
        <w:ind w:firstLine="720"/>
        <w:rPr>
          <w:rFonts w:ascii="Times New Roman" w:hAnsi="Times New Roman"/>
          <w:color w:val="000000"/>
          <w:sz w:val="24"/>
          <w:szCs w:val="24"/>
        </w:rPr>
      </w:pPr>
      <w:r w:rsidRPr="00032FF2">
        <w:rPr>
          <w:rFonts w:ascii="Times New Roman" w:hAnsi="Times New Roman"/>
          <w:color w:val="000000"/>
          <w:sz w:val="24"/>
          <w:szCs w:val="24"/>
        </w:rPr>
        <w:t>Подача заявления в арбитражный суд не приостанавливает действие оспариваемого нормативного правового акта.</w:t>
      </w:r>
      <w:r w:rsidRPr="00032FF2">
        <w:rPr>
          <w:rFonts w:ascii="Times New Roman" w:hAnsi="Times New Roman"/>
          <w:color w:val="000000"/>
          <w:sz w:val="24"/>
          <w:szCs w:val="24"/>
        </w:rPr>
        <w:br/>
      </w:r>
      <w:r>
        <w:rPr>
          <w:rFonts w:ascii="Times New Roman" w:hAnsi="Times New Roman"/>
          <w:color w:val="000000"/>
          <w:sz w:val="24"/>
          <w:szCs w:val="24"/>
        </w:rPr>
        <w:t xml:space="preserve">            </w:t>
      </w:r>
      <w:r w:rsidRPr="00032FF2">
        <w:rPr>
          <w:rFonts w:ascii="Times New Roman" w:hAnsi="Times New Roman"/>
          <w:color w:val="000000"/>
          <w:sz w:val="24"/>
          <w:szCs w:val="24"/>
        </w:rP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153F78" w:rsidRPr="00032FF2" w:rsidRDefault="00153F78" w:rsidP="002F39F1">
      <w:pPr>
        <w:shd w:val="clear" w:color="auto" w:fill="FFFFFF"/>
        <w:spacing w:after="0" w:line="175" w:lineRule="atLeast"/>
        <w:ind w:firstLine="720"/>
        <w:rPr>
          <w:rFonts w:ascii="Times New Roman" w:hAnsi="Times New Roman"/>
          <w:color w:val="000000"/>
          <w:sz w:val="24"/>
          <w:szCs w:val="24"/>
        </w:rPr>
      </w:pPr>
      <w:r w:rsidRPr="00032FF2">
        <w:rPr>
          <w:rFonts w:ascii="Times New Roman" w:hAnsi="Times New Roman"/>
          <w:color w:val="000000"/>
          <w:sz w:val="24"/>
          <w:szCs w:val="24"/>
        </w:rPr>
        <w:t>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r w:rsidRPr="00032FF2">
        <w:rPr>
          <w:rFonts w:ascii="Times New Roman" w:hAnsi="Times New Roman"/>
          <w:color w:val="000000"/>
          <w:sz w:val="24"/>
          <w:szCs w:val="24"/>
        </w:rPr>
        <w:br/>
      </w:r>
      <w:r>
        <w:rPr>
          <w:rFonts w:ascii="Times New Roman" w:hAnsi="Times New Roman"/>
          <w:color w:val="000000"/>
          <w:sz w:val="24"/>
          <w:szCs w:val="24"/>
        </w:rPr>
        <w:t xml:space="preserve">           </w:t>
      </w:r>
      <w:r w:rsidRPr="00032FF2">
        <w:rPr>
          <w:rFonts w:ascii="Times New Roman" w:hAnsi="Times New Roman"/>
          <w:color w:val="000000"/>
          <w:sz w:val="24"/>
          <w:szCs w:val="24"/>
        </w:rPr>
        <w:t>Арбитражный суд может признать обязательной явку в судебное заседание представителей органов местного самоуправления, иных органов, должностных лиц, принявших оспариваемый акт, и вызвать их в судебное заседание для дачи объяснений.</w:t>
      </w:r>
      <w:r w:rsidRPr="00032FF2">
        <w:rPr>
          <w:rFonts w:ascii="Times New Roman" w:hAnsi="Times New Roman"/>
          <w:color w:val="000000"/>
          <w:sz w:val="24"/>
          <w:szCs w:val="24"/>
        </w:rPr>
        <w:br/>
        <w:t>Неявка указанных лиц, вызванных в судебное заседание, является основанием для наложения штрафа в порядке и в размерах, которые установлены в главе 11 АПК РФ.</w:t>
      </w:r>
    </w:p>
    <w:p w:rsidR="00153F78" w:rsidRPr="00032FF2" w:rsidRDefault="00153F78" w:rsidP="002F39F1">
      <w:pPr>
        <w:shd w:val="clear" w:color="auto" w:fill="FFFFFF"/>
        <w:spacing w:after="0" w:line="175" w:lineRule="atLeast"/>
        <w:ind w:firstLine="720"/>
        <w:rPr>
          <w:rFonts w:ascii="Times New Roman" w:hAnsi="Times New Roman"/>
          <w:color w:val="000000"/>
          <w:sz w:val="24"/>
          <w:szCs w:val="24"/>
        </w:rPr>
      </w:pPr>
      <w:r w:rsidRPr="00032FF2">
        <w:rPr>
          <w:rFonts w:ascii="Times New Roman" w:hAnsi="Times New Roman"/>
          <w:color w:val="000000"/>
          <w:sz w:val="24"/>
          <w:szCs w:val="24"/>
        </w:rPr>
        <w:t xml:space="preserve">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w:t>
      </w:r>
      <w:r w:rsidRPr="00032FF2">
        <w:rPr>
          <w:rFonts w:ascii="Times New Roman" w:hAnsi="Times New Roman"/>
          <w:color w:val="000000"/>
          <w:sz w:val="24"/>
          <w:szCs w:val="24"/>
        </w:rPr>
        <w:lastRenderedPageBreak/>
        <w:t>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153F78" w:rsidRPr="00032FF2" w:rsidRDefault="00153F78" w:rsidP="002F39F1">
      <w:pPr>
        <w:shd w:val="clear" w:color="auto" w:fill="FFFFFF"/>
        <w:spacing w:after="0" w:line="175" w:lineRule="atLeast"/>
        <w:ind w:firstLine="720"/>
        <w:rPr>
          <w:rFonts w:ascii="Times New Roman" w:hAnsi="Times New Roman"/>
          <w:color w:val="000000"/>
          <w:sz w:val="24"/>
          <w:szCs w:val="24"/>
        </w:rPr>
      </w:pPr>
      <w:r w:rsidRPr="00032FF2">
        <w:rPr>
          <w:rFonts w:ascii="Times New Roman" w:hAnsi="Times New Roman"/>
          <w:color w:val="000000"/>
          <w:sz w:val="24"/>
          <w:szCs w:val="24"/>
        </w:rPr>
        <w:t>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153F78" w:rsidRPr="00032FF2" w:rsidRDefault="00153F78" w:rsidP="002F39F1">
      <w:pPr>
        <w:shd w:val="clear" w:color="auto" w:fill="FFFFFF"/>
        <w:spacing w:after="0" w:line="175" w:lineRule="atLeast"/>
        <w:ind w:firstLine="720"/>
        <w:rPr>
          <w:rFonts w:ascii="Times New Roman" w:hAnsi="Times New Roman"/>
          <w:color w:val="000000"/>
          <w:sz w:val="24"/>
          <w:szCs w:val="24"/>
        </w:rPr>
      </w:pPr>
      <w:r w:rsidRPr="00032FF2">
        <w:rPr>
          <w:rFonts w:ascii="Times New Roman" w:hAnsi="Times New Roman"/>
          <w:color w:val="000000"/>
          <w:sz w:val="24"/>
          <w:szCs w:val="24"/>
        </w:rPr>
        <w:t>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153F78" w:rsidRPr="00032FF2" w:rsidRDefault="00153F78" w:rsidP="002F39F1">
      <w:pPr>
        <w:shd w:val="clear" w:color="auto" w:fill="FFFFFF"/>
        <w:spacing w:after="0" w:line="175" w:lineRule="atLeast"/>
        <w:ind w:firstLine="720"/>
        <w:rPr>
          <w:rFonts w:ascii="Times New Roman" w:hAnsi="Times New Roman"/>
          <w:color w:val="000000"/>
          <w:sz w:val="24"/>
          <w:szCs w:val="24"/>
        </w:rPr>
      </w:pPr>
      <w:r w:rsidRPr="00032FF2">
        <w:rPr>
          <w:rFonts w:ascii="Times New Roman" w:hAnsi="Times New Roman"/>
          <w:color w:val="000000"/>
          <w:sz w:val="24"/>
          <w:szCs w:val="24"/>
        </w:rPr>
        <w:t>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153F78" w:rsidRPr="00032FF2" w:rsidRDefault="00153F78" w:rsidP="002F39F1">
      <w:pPr>
        <w:shd w:val="clear" w:color="auto" w:fill="FFFFFF"/>
        <w:spacing w:after="0" w:line="175" w:lineRule="atLeast"/>
        <w:ind w:firstLine="720"/>
        <w:rPr>
          <w:rFonts w:ascii="Times New Roman" w:hAnsi="Times New Roman"/>
          <w:color w:val="000000"/>
          <w:sz w:val="24"/>
          <w:szCs w:val="24"/>
        </w:rPr>
      </w:pPr>
      <w:r w:rsidRPr="00032FF2">
        <w:rPr>
          <w:rFonts w:ascii="Times New Roman" w:hAnsi="Times New Roman"/>
          <w:color w:val="000000"/>
          <w:sz w:val="24"/>
          <w:szCs w:val="24"/>
        </w:rPr>
        <w:t>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153F78" w:rsidRPr="00032FF2" w:rsidRDefault="00153F78" w:rsidP="002F39F1">
      <w:pPr>
        <w:shd w:val="clear" w:color="auto" w:fill="FFFFFF"/>
        <w:spacing w:after="0" w:line="175" w:lineRule="atLeast"/>
        <w:ind w:firstLine="720"/>
        <w:rPr>
          <w:rFonts w:ascii="Times New Roman" w:hAnsi="Times New Roman"/>
          <w:color w:val="000000"/>
          <w:sz w:val="24"/>
          <w:szCs w:val="24"/>
        </w:rPr>
      </w:pPr>
      <w:r w:rsidRPr="00032FF2">
        <w:rPr>
          <w:rFonts w:ascii="Times New Roman" w:hAnsi="Times New Roman"/>
          <w:color w:val="000000"/>
          <w:sz w:val="24"/>
          <w:szCs w:val="24"/>
        </w:rPr>
        <w:t>По результатам рассмотрения дела об оспаривании нормативного правового акта арбитражный суд принимает одно из решений:</w:t>
      </w:r>
      <w:r w:rsidRPr="00032FF2">
        <w:rPr>
          <w:rFonts w:ascii="Times New Roman" w:hAnsi="Times New Roman"/>
          <w:color w:val="000000"/>
          <w:sz w:val="24"/>
          <w:szCs w:val="24"/>
        </w:rPr>
        <w:br/>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r w:rsidRPr="00032FF2">
        <w:rPr>
          <w:rFonts w:ascii="Times New Roman" w:hAnsi="Times New Roman"/>
          <w:color w:val="000000"/>
          <w:sz w:val="24"/>
          <w:szCs w:val="24"/>
        </w:rPr>
        <w:br/>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r w:rsidRPr="00032FF2">
        <w:rPr>
          <w:rFonts w:ascii="Times New Roman" w:hAnsi="Times New Roman"/>
          <w:color w:val="000000"/>
          <w:sz w:val="24"/>
          <w:szCs w:val="24"/>
        </w:rPr>
        <w:br/>
      </w:r>
      <w:r>
        <w:rPr>
          <w:rFonts w:ascii="Times New Roman" w:hAnsi="Times New Roman"/>
          <w:color w:val="000000"/>
          <w:sz w:val="24"/>
          <w:szCs w:val="24"/>
        </w:rPr>
        <w:t xml:space="preserve">             </w:t>
      </w:r>
      <w:r w:rsidRPr="00032FF2">
        <w:rPr>
          <w:rFonts w:ascii="Times New Roman" w:hAnsi="Times New Roman"/>
          <w:color w:val="000000"/>
          <w:sz w:val="24"/>
          <w:szCs w:val="24"/>
        </w:rPr>
        <w:t>Решение арбитражного суда по делу об оспаривании нормативного правового акта вступает в законную силу немедленно после его принятия.</w:t>
      </w:r>
    </w:p>
    <w:p w:rsidR="00153F78" w:rsidRPr="00032FF2" w:rsidRDefault="00153F78" w:rsidP="002F39F1">
      <w:pPr>
        <w:shd w:val="clear" w:color="auto" w:fill="FFFFFF"/>
        <w:spacing w:after="0" w:line="175" w:lineRule="atLeast"/>
        <w:ind w:firstLine="720"/>
        <w:rPr>
          <w:rFonts w:ascii="Times New Roman" w:hAnsi="Times New Roman"/>
          <w:color w:val="000000"/>
          <w:sz w:val="24"/>
          <w:szCs w:val="24"/>
        </w:rPr>
      </w:pPr>
      <w:r w:rsidRPr="00032FF2">
        <w:rPr>
          <w:rFonts w:ascii="Times New Roman" w:hAnsi="Times New Roman"/>
          <w:color w:val="000000"/>
          <w:sz w:val="24"/>
          <w:szCs w:val="24"/>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r w:rsidRPr="00032FF2">
        <w:rPr>
          <w:rFonts w:ascii="Times New Roman" w:hAnsi="Times New Roman"/>
          <w:color w:val="000000"/>
          <w:sz w:val="24"/>
          <w:szCs w:val="24"/>
        </w:rPr>
        <w:br/>
      </w:r>
      <w:r>
        <w:rPr>
          <w:rFonts w:ascii="Times New Roman" w:hAnsi="Times New Roman"/>
          <w:color w:val="000000"/>
          <w:sz w:val="24"/>
          <w:szCs w:val="24"/>
        </w:rPr>
        <w:t xml:space="preserve">             </w:t>
      </w:r>
      <w:r w:rsidRPr="00032FF2">
        <w:rPr>
          <w:rFonts w:ascii="Times New Roman" w:hAnsi="Times New Roman"/>
          <w:color w:val="000000"/>
          <w:sz w:val="24"/>
          <w:szCs w:val="24"/>
        </w:rPr>
        <w:t>Копии решения арбитражного суда в срок, не превышающий десяти дней со дня его принятия, направляются лицам, участвующим в деле.</w:t>
      </w:r>
    </w:p>
    <w:p w:rsidR="00153F78" w:rsidRPr="00032FF2" w:rsidRDefault="00153F78" w:rsidP="002F39F1">
      <w:pPr>
        <w:shd w:val="clear" w:color="auto" w:fill="FFFFFF"/>
        <w:spacing w:after="0" w:line="175" w:lineRule="atLeast"/>
        <w:ind w:firstLine="720"/>
        <w:rPr>
          <w:rFonts w:ascii="Times New Roman" w:hAnsi="Times New Roman"/>
          <w:color w:val="000000"/>
          <w:sz w:val="24"/>
          <w:szCs w:val="24"/>
        </w:rPr>
      </w:pPr>
      <w:r w:rsidRPr="00032FF2">
        <w:rPr>
          <w:rFonts w:ascii="Times New Roman" w:hAnsi="Times New Roman"/>
          <w:color w:val="000000"/>
          <w:sz w:val="24"/>
          <w:szCs w:val="24"/>
        </w:rP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153F78" w:rsidRPr="00032FF2" w:rsidRDefault="00153F78" w:rsidP="002F39F1">
      <w:pPr>
        <w:shd w:val="clear" w:color="auto" w:fill="FFFFFF"/>
        <w:tabs>
          <w:tab w:val="left" w:pos="720"/>
        </w:tabs>
        <w:spacing w:after="0" w:line="175" w:lineRule="atLeast"/>
        <w:ind w:firstLine="720"/>
        <w:rPr>
          <w:rFonts w:ascii="Times New Roman" w:hAnsi="Times New Roman"/>
          <w:color w:val="000000"/>
          <w:sz w:val="24"/>
          <w:szCs w:val="24"/>
        </w:rPr>
      </w:pPr>
      <w:r w:rsidRPr="00032FF2">
        <w:rPr>
          <w:rFonts w:ascii="Times New Roman" w:hAnsi="Times New Roman"/>
          <w:color w:val="000000"/>
          <w:sz w:val="24"/>
          <w:szCs w:val="24"/>
        </w:rPr>
        <w:t>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 в которых был опубликован оспариваемый акт, и подлежит незамедлительному опубликованию указанными изданиями.</w:t>
      </w:r>
      <w:r w:rsidRPr="00032FF2">
        <w:rPr>
          <w:rFonts w:ascii="Times New Roman" w:hAnsi="Times New Roman"/>
          <w:color w:val="000000"/>
          <w:sz w:val="24"/>
          <w:szCs w:val="24"/>
        </w:rPr>
        <w:br/>
        <w:t>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r w:rsidRPr="00032FF2">
        <w:rPr>
          <w:rFonts w:ascii="Times New Roman" w:hAnsi="Times New Roman"/>
          <w:color w:val="000000"/>
          <w:sz w:val="24"/>
          <w:szCs w:val="24"/>
        </w:rPr>
        <w:br/>
      </w:r>
      <w:r>
        <w:rPr>
          <w:rFonts w:ascii="Times New Roman" w:hAnsi="Times New Roman"/>
          <w:color w:val="000000"/>
          <w:sz w:val="24"/>
          <w:szCs w:val="24"/>
        </w:rPr>
        <w:t xml:space="preserve">            </w:t>
      </w:r>
      <w:r w:rsidRPr="00032FF2">
        <w:rPr>
          <w:rFonts w:ascii="Times New Roman" w:hAnsi="Times New Roman"/>
          <w:color w:val="000000"/>
          <w:sz w:val="24"/>
          <w:szCs w:val="24"/>
        </w:rPr>
        <w:t>Обжалование ненормативных правовых актов, решений и действий (бездействий) органов местного самоуправления, должностных лиц</w:t>
      </w:r>
      <w:r w:rsidRPr="00032FF2">
        <w:rPr>
          <w:rFonts w:ascii="Times New Roman" w:hAnsi="Times New Roman"/>
          <w:color w:val="000000"/>
          <w:sz w:val="24"/>
          <w:szCs w:val="24"/>
        </w:rPr>
        <w:br/>
      </w:r>
      <w:r>
        <w:rPr>
          <w:rFonts w:ascii="Times New Roman" w:hAnsi="Times New Roman"/>
          <w:color w:val="000000"/>
          <w:sz w:val="24"/>
          <w:szCs w:val="24"/>
        </w:rPr>
        <w:t xml:space="preserve">            </w:t>
      </w:r>
      <w:r w:rsidRPr="00032FF2">
        <w:rPr>
          <w:rFonts w:ascii="Times New Roman" w:hAnsi="Times New Roman"/>
          <w:color w:val="000000"/>
          <w:sz w:val="24"/>
          <w:szCs w:val="24"/>
        </w:rPr>
        <w:t xml:space="preserve">В соответствии со ст. 198 АПК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w:t>
      </w:r>
      <w:r w:rsidRPr="00032FF2">
        <w:rPr>
          <w:rFonts w:ascii="Times New Roman" w:hAnsi="Times New Roman"/>
          <w:color w:val="000000"/>
          <w:sz w:val="24"/>
          <w:szCs w:val="24"/>
        </w:rPr>
        <w:lastRenderedPageBreak/>
        <w:t>экономической деятельности.</w:t>
      </w:r>
      <w:r w:rsidRPr="00032FF2">
        <w:rPr>
          <w:rFonts w:ascii="Times New Roman" w:hAnsi="Times New Roman"/>
          <w:color w:val="000000"/>
          <w:sz w:val="24"/>
          <w:szCs w:val="24"/>
        </w:rPr>
        <w:br/>
      </w:r>
      <w:r>
        <w:rPr>
          <w:rFonts w:ascii="Times New Roman" w:hAnsi="Times New Roman"/>
          <w:color w:val="000000"/>
          <w:sz w:val="24"/>
          <w:szCs w:val="24"/>
        </w:rPr>
        <w:t xml:space="preserve">            </w:t>
      </w:r>
      <w:r w:rsidRPr="00032FF2">
        <w:rPr>
          <w:rFonts w:ascii="Times New Roman" w:hAnsi="Times New Roman"/>
          <w:color w:val="000000"/>
          <w:sz w:val="24"/>
          <w:szCs w:val="24"/>
        </w:rPr>
        <w:t>Заявления о признании ненормативных правовых актов недействительными, решений и действий (бездействия) органов, осуществляющих публичные полномочия, незаконными рассматриваются в арбитражном суде.</w:t>
      </w:r>
      <w:r w:rsidRPr="00032FF2">
        <w:rPr>
          <w:rFonts w:ascii="Times New Roman" w:hAnsi="Times New Roman"/>
          <w:color w:val="000000"/>
          <w:sz w:val="24"/>
          <w:szCs w:val="24"/>
        </w:rPr>
        <w:br/>
        <w:t>Согласно ст. 199 АПК РФ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w:t>
      </w:r>
      <w:r w:rsidRPr="00032FF2">
        <w:rPr>
          <w:rFonts w:ascii="Times New Roman" w:hAnsi="Times New Roman"/>
          <w:color w:val="000000"/>
          <w:sz w:val="24"/>
          <w:szCs w:val="24"/>
        </w:rPr>
        <w:b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АПК РФ (форма и содержание искового заявления).</w:t>
      </w:r>
      <w:r w:rsidRPr="00032FF2">
        <w:rPr>
          <w:rFonts w:ascii="Times New Roman" w:hAnsi="Times New Roman"/>
          <w:color w:val="000000"/>
          <w:sz w:val="24"/>
          <w:szCs w:val="24"/>
        </w:rPr>
        <w:br/>
      </w:r>
      <w:r>
        <w:rPr>
          <w:rFonts w:ascii="Times New Roman" w:hAnsi="Times New Roman"/>
          <w:color w:val="000000"/>
          <w:sz w:val="24"/>
          <w:szCs w:val="24"/>
        </w:rPr>
        <w:t xml:space="preserve">             </w:t>
      </w:r>
      <w:r w:rsidRPr="00032FF2">
        <w:rPr>
          <w:rFonts w:ascii="Times New Roman" w:hAnsi="Times New Roman"/>
          <w:color w:val="000000"/>
          <w:sz w:val="24"/>
          <w:szCs w:val="24"/>
        </w:rPr>
        <w:t>В заявлении должны быть также указаны:</w:t>
      </w:r>
      <w:r w:rsidRPr="00032FF2">
        <w:rPr>
          <w:rFonts w:ascii="Times New Roman" w:hAnsi="Times New Roman"/>
          <w:color w:val="000000"/>
          <w:sz w:val="24"/>
          <w:szCs w:val="24"/>
        </w:rPr>
        <w:br/>
        <w:t>1) наименование органа или лица, которые приняли оспариваемый акт, решение, совершили оспариваемые действия (бездействие);</w:t>
      </w:r>
      <w:r w:rsidRPr="00032FF2">
        <w:rPr>
          <w:rFonts w:ascii="Times New Roman" w:hAnsi="Times New Roman"/>
          <w:color w:val="000000"/>
          <w:sz w:val="24"/>
          <w:szCs w:val="24"/>
        </w:rPr>
        <w:br/>
        <w:t>2) название, номер, дата принятия оспариваемого акта, решения, время совершения действий;</w:t>
      </w:r>
      <w:r w:rsidRPr="00032FF2">
        <w:rPr>
          <w:rFonts w:ascii="Times New Roman" w:hAnsi="Times New Roman"/>
          <w:color w:val="000000"/>
          <w:sz w:val="24"/>
          <w:szCs w:val="24"/>
        </w:rPr>
        <w:br/>
        <w:t>3) права и законные интересы, которые, по мнению заявителя, нарушаются оспариваемым актом, решением и действием (бездействием);</w:t>
      </w:r>
      <w:r w:rsidRPr="00032FF2">
        <w:rPr>
          <w:rFonts w:ascii="Times New Roman" w:hAnsi="Times New Roman"/>
          <w:color w:val="000000"/>
          <w:sz w:val="24"/>
          <w:szCs w:val="24"/>
        </w:rPr>
        <w:br/>
        <w:t>4) законы и иные нормативные правовые акты, которым, по мнению заявителя, не соответствуют оспариваемый акт, решение и действие (бездействие);</w:t>
      </w:r>
      <w:r w:rsidRPr="00032FF2">
        <w:rPr>
          <w:rFonts w:ascii="Times New Roman" w:hAnsi="Times New Roman"/>
          <w:color w:val="000000"/>
          <w:sz w:val="24"/>
          <w:szCs w:val="24"/>
        </w:rPr>
        <w:br/>
        <w:t>5) требование заявителя о признании ненормативного правового акта недействительным, решений и действий (бездействия) незаконными.</w:t>
      </w:r>
      <w:r w:rsidRPr="00032FF2">
        <w:rPr>
          <w:rFonts w:ascii="Times New Roman" w:hAnsi="Times New Roman"/>
          <w:color w:val="000000"/>
          <w:sz w:val="24"/>
          <w:szCs w:val="24"/>
        </w:rPr>
        <w:br/>
        <w:t>К заявлению прилагаются документы, указанные в ст. 126 АПК РФ (документы, прилагаемые к исковому заявлению), а также текст оспариваемого нормативного правового акта.</w:t>
      </w:r>
    </w:p>
    <w:p w:rsidR="00153F78" w:rsidRPr="00032FF2" w:rsidRDefault="00153F78" w:rsidP="002F39F1">
      <w:pPr>
        <w:shd w:val="clear" w:color="auto" w:fill="FFFFFF"/>
        <w:spacing w:after="0" w:line="175" w:lineRule="atLeast"/>
        <w:ind w:firstLine="720"/>
        <w:rPr>
          <w:rFonts w:ascii="Times New Roman" w:hAnsi="Times New Roman"/>
          <w:color w:val="000000"/>
          <w:sz w:val="24"/>
          <w:szCs w:val="24"/>
        </w:rPr>
      </w:pPr>
      <w:r w:rsidRPr="00032FF2">
        <w:rPr>
          <w:rFonts w:ascii="Times New Roman" w:hAnsi="Times New Roman"/>
          <w:color w:val="000000"/>
          <w:sz w:val="24"/>
          <w:szCs w:val="24"/>
        </w:rPr>
        <w:t>По ходатайству заявителя арбитражный суд может приостановить действие оспариваемого акта, решения.</w:t>
      </w:r>
      <w:r w:rsidRPr="00032FF2">
        <w:rPr>
          <w:rFonts w:ascii="Times New Roman" w:hAnsi="Times New Roman"/>
          <w:color w:val="000000"/>
          <w:sz w:val="24"/>
          <w:szCs w:val="24"/>
        </w:rPr>
        <w:br/>
      </w:r>
      <w:r>
        <w:rPr>
          <w:rFonts w:ascii="Times New Roman" w:hAnsi="Times New Roman"/>
          <w:color w:val="000000"/>
          <w:sz w:val="24"/>
          <w:szCs w:val="24"/>
        </w:rPr>
        <w:t xml:space="preserve">            </w:t>
      </w:r>
      <w:r w:rsidRPr="00032FF2">
        <w:rPr>
          <w:rFonts w:ascii="Times New Roman" w:hAnsi="Times New Roman"/>
          <w:color w:val="000000"/>
          <w:sz w:val="24"/>
          <w:szCs w:val="24"/>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Срок может быть продлен председателем арбитражного суда до шести месяцев в связи с особой сложностью дела, со значительным числом участников арбитражного процесса (ст. 200 АПК РФ).</w:t>
      </w:r>
    </w:p>
    <w:p w:rsidR="00153F78" w:rsidRPr="00032FF2" w:rsidRDefault="00153F78" w:rsidP="002F39F1">
      <w:pPr>
        <w:shd w:val="clear" w:color="auto" w:fill="FFFFFF"/>
        <w:spacing w:after="0" w:line="175" w:lineRule="atLeast"/>
        <w:ind w:firstLine="720"/>
        <w:rPr>
          <w:rFonts w:ascii="Times New Roman" w:hAnsi="Times New Roman"/>
          <w:color w:val="000000"/>
          <w:sz w:val="24"/>
          <w:szCs w:val="24"/>
        </w:rPr>
      </w:pPr>
      <w:r w:rsidRPr="00032FF2">
        <w:rPr>
          <w:rFonts w:ascii="Times New Roman" w:hAnsi="Times New Roman"/>
          <w:color w:val="000000"/>
          <w:sz w:val="24"/>
          <w:szCs w:val="24"/>
        </w:rPr>
        <w:t>В соответствии со ст. 201 АПК РФ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w:t>
      </w:r>
      <w:r>
        <w:rPr>
          <w:rFonts w:ascii="Times New Roman" w:hAnsi="Times New Roman"/>
          <w:color w:val="000000"/>
          <w:sz w:val="24"/>
          <w:szCs w:val="24"/>
        </w:rPr>
        <w:t xml:space="preserve"> </w:t>
      </w:r>
      <w:r w:rsidRPr="00032FF2">
        <w:rPr>
          <w:rFonts w:ascii="Times New Roman" w:hAnsi="Times New Roman"/>
          <w:color w:val="000000"/>
          <w:sz w:val="24"/>
          <w:szCs w:val="24"/>
        </w:rPr>
        <w:t>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153F78" w:rsidRPr="00032FF2" w:rsidRDefault="00153F78" w:rsidP="002F39F1">
      <w:pPr>
        <w:shd w:val="clear" w:color="auto" w:fill="FFFFFF"/>
        <w:spacing w:after="0" w:line="175" w:lineRule="atLeast"/>
        <w:ind w:firstLine="720"/>
        <w:rPr>
          <w:rFonts w:ascii="Times New Roman" w:hAnsi="Times New Roman"/>
          <w:color w:val="000000"/>
          <w:sz w:val="24"/>
          <w:szCs w:val="24"/>
        </w:rPr>
      </w:pPr>
      <w:r w:rsidRPr="00032FF2">
        <w:rPr>
          <w:rFonts w:ascii="Times New Roman" w:hAnsi="Times New Roman"/>
          <w:color w:val="000000"/>
          <w:sz w:val="24"/>
          <w:szCs w:val="24"/>
        </w:rPr>
        <w:t>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r w:rsidRPr="00032FF2">
        <w:rPr>
          <w:rFonts w:ascii="Times New Roman" w:hAnsi="Times New Roman"/>
          <w:color w:val="000000"/>
          <w:sz w:val="24"/>
          <w:szCs w:val="24"/>
        </w:rPr>
        <w:br/>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153F78" w:rsidRPr="00032FF2" w:rsidRDefault="00153F78" w:rsidP="002F39F1">
      <w:pPr>
        <w:shd w:val="clear" w:color="auto" w:fill="FFFFFF"/>
        <w:spacing w:after="0" w:line="175" w:lineRule="atLeast"/>
        <w:ind w:firstLine="720"/>
        <w:rPr>
          <w:rFonts w:ascii="Times New Roman" w:hAnsi="Times New Roman"/>
          <w:color w:val="000000"/>
          <w:sz w:val="24"/>
          <w:szCs w:val="24"/>
        </w:rPr>
      </w:pPr>
      <w:r w:rsidRPr="00032FF2">
        <w:rPr>
          <w:rFonts w:ascii="Times New Roman" w:hAnsi="Times New Roman"/>
          <w:color w:val="000000"/>
          <w:sz w:val="24"/>
          <w:szCs w:val="24"/>
        </w:rPr>
        <w:t>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sectPr w:rsidR="00153F78" w:rsidRPr="00032FF2" w:rsidSect="002F39F1">
      <w:pgSz w:w="11906" w:h="16838"/>
      <w:pgMar w:top="719" w:right="567" w:bottom="71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C16"/>
    <w:rsid w:val="00032FF2"/>
    <w:rsid w:val="00072D59"/>
    <w:rsid w:val="0013402A"/>
    <w:rsid w:val="00153F78"/>
    <w:rsid w:val="002F39F1"/>
    <w:rsid w:val="002F4C16"/>
    <w:rsid w:val="00337B4C"/>
    <w:rsid w:val="0039606A"/>
    <w:rsid w:val="004D43D5"/>
    <w:rsid w:val="005D6BF2"/>
    <w:rsid w:val="00641F7A"/>
    <w:rsid w:val="00A20D5B"/>
    <w:rsid w:val="00AB1719"/>
    <w:rsid w:val="00AD5937"/>
    <w:rsid w:val="00B02CEE"/>
    <w:rsid w:val="00B4347F"/>
    <w:rsid w:val="00B57FA6"/>
    <w:rsid w:val="00B971B7"/>
    <w:rsid w:val="00C561AB"/>
    <w:rsid w:val="00E665CB"/>
    <w:rsid w:val="00EA3D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B7"/>
    <w:pPr>
      <w:spacing w:after="200" w:line="276" w:lineRule="auto"/>
    </w:pPr>
    <w:rPr>
      <w:sz w:val="22"/>
      <w:szCs w:val="22"/>
    </w:rPr>
  </w:style>
  <w:style w:type="paragraph" w:styleId="1">
    <w:name w:val="heading 1"/>
    <w:basedOn w:val="a"/>
    <w:link w:val="10"/>
    <w:uiPriority w:val="99"/>
    <w:qFormat/>
    <w:rsid w:val="002F4C1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2F4C16"/>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F4C16"/>
    <w:rPr>
      <w:rFonts w:ascii="Times New Roman" w:hAnsi="Times New Roman" w:cs="Times New Roman"/>
      <w:b/>
      <w:bCs/>
      <w:kern w:val="36"/>
      <w:sz w:val="48"/>
      <w:szCs w:val="48"/>
    </w:rPr>
  </w:style>
  <w:style w:type="character" w:customStyle="1" w:styleId="20">
    <w:name w:val="Заголовок 2 Знак"/>
    <w:basedOn w:val="a0"/>
    <w:link w:val="2"/>
    <w:uiPriority w:val="99"/>
    <w:semiHidden/>
    <w:locked/>
    <w:rsid w:val="002F4C16"/>
    <w:rPr>
      <w:rFonts w:ascii="Cambria" w:hAnsi="Cambria" w:cs="Times New Roman"/>
      <w:b/>
      <w:bCs/>
      <w:color w:val="4F81BD"/>
      <w:sz w:val="26"/>
      <w:szCs w:val="26"/>
    </w:rPr>
  </w:style>
  <w:style w:type="paragraph" w:styleId="a3">
    <w:name w:val="Normal (Web)"/>
    <w:basedOn w:val="a"/>
    <w:uiPriority w:val="99"/>
    <w:semiHidden/>
    <w:rsid w:val="002F4C1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2F4C16"/>
    <w:rPr>
      <w:rFonts w:cs="Times New Roman"/>
    </w:rPr>
  </w:style>
  <w:style w:type="character" w:styleId="a4">
    <w:name w:val="Strong"/>
    <w:basedOn w:val="a0"/>
    <w:uiPriority w:val="99"/>
    <w:qFormat/>
    <w:rsid w:val="002F4C16"/>
    <w:rPr>
      <w:rFonts w:cs="Times New Roman"/>
      <w:b/>
      <w:bCs/>
    </w:rPr>
  </w:style>
</w:styles>
</file>

<file path=word/webSettings.xml><?xml version="1.0" encoding="utf-8"?>
<w:webSettings xmlns:r="http://schemas.openxmlformats.org/officeDocument/2006/relationships" xmlns:w="http://schemas.openxmlformats.org/wordprocessingml/2006/main">
  <w:divs>
    <w:div w:id="377097047">
      <w:marLeft w:val="0"/>
      <w:marRight w:val="0"/>
      <w:marTop w:val="0"/>
      <w:marBottom w:val="0"/>
      <w:divBdr>
        <w:top w:val="none" w:sz="0" w:space="0" w:color="auto"/>
        <w:left w:val="none" w:sz="0" w:space="0" w:color="auto"/>
        <w:bottom w:val="none" w:sz="0" w:space="0" w:color="auto"/>
        <w:right w:val="none" w:sz="0" w:space="0" w:color="auto"/>
      </w:divBdr>
      <w:divsChild>
        <w:div w:id="377097050">
          <w:marLeft w:val="0"/>
          <w:marRight w:val="0"/>
          <w:marTop w:val="0"/>
          <w:marBottom w:val="0"/>
          <w:divBdr>
            <w:top w:val="none" w:sz="0" w:space="0" w:color="auto"/>
            <w:left w:val="none" w:sz="0" w:space="0" w:color="auto"/>
            <w:bottom w:val="single" w:sz="8" w:space="8" w:color="DCDCDC"/>
            <w:right w:val="none" w:sz="0" w:space="0" w:color="auto"/>
          </w:divBdr>
        </w:div>
      </w:divsChild>
    </w:div>
    <w:div w:id="377097048">
      <w:marLeft w:val="0"/>
      <w:marRight w:val="0"/>
      <w:marTop w:val="0"/>
      <w:marBottom w:val="0"/>
      <w:divBdr>
        <w:top w:val="none" w:sz="0" w:space="0" w:color="auto"/>
        <w:left w:val="none" w:sz="0" w:space="0" w:color="auto"/>
        <w:bottom w:val="none" w:sz="0" w:space="0" w:color="auto"/>
        <w:right w:val="none" w:sz="0" w:space="0" w:color="auto"/>
      </w:divBdr>
      <w:divsChild>
        <w:div w:id="377097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2894</Words>
  <Characters>16502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dc:creator>
  <cp:keywords/>
  <dc:description/>
  <cp:lastModifiedBy>User</cp:lastModifiedBy>
  <cp:revision>7</cp:revision>
  <cp:lastPrinted>2016-07-04T06:00:00Z</cp:lastPrinted>
  <dcterms:created xsi:type="dcterms:W3CDTF">2016-07-03T16:23:00Z</dcterms:created>
  <dcterms:modified xsi:type="dcterms:W3CDTF">2016-07-04T10:14:00Z</dcterms:modified>
</cp:coreProperties>
</file>