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A6" w:rsidRDefault="00D432A6" w:rsidP="00D432A6">
      <w:pPr>
        <w:pStyle w:val="a3"/>
        <w:rPr>
          <w:rFonts w:ascii="Times New Roman" w:hAnsi="Times New Roman"/>
          <w:sz w:val="10"/>
        </w:rPr>
      </w:pPr>
      <w:r>
        <w:rPr>
          <w:rFonts w:ascii="Times New Roman" w:hAnsi="Times New Roman"/>
          <w:noProof/>
          <w:sz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2524953</wp:posOffset>
            </wp:positionH>
            <wp:positionV relativeFrom="paragraph">
              <wp:posOffset>-370233</wp:posOffset>
            </wp:positionV>
            <wp:extent cx="648860" cy="795131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0" cy="79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32A6" w:rsidRDefault="00D432A6" w:rsidP="00D432A6">
      <w:pPr>
        <w:pStyle w:val="a3"/>
        <w:rPr>
          <w:rFonts w:ascii="Times New Roman" w:hAnsi="Times New Roman"/>
          <w:sz w:val="10"/>
        </w:rPr>
      </w:pPr>
    </w:p>
    <w:p w:rsidR="00D432A6" w:rsidRDefault="00D432A6" w:rsidP="00D432A6">
      <w:pPr>
        <w:pStyle w:val="a3"/>
        <w:rPr>
          <w:rFonts w:ascii="Times New Roman" w:hAnsi="Times New Roman"/>
          <w:sz w:val="10"/>
        </w:rPr>
      </w:pPr>
    </w:p>
    <w:p w:rsidR="00D432A6" w:rsidRDefault="00D432A6" w:rsidP="00D432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32A6" w:rsidRDefault="00D432A6" w:rsidP="00D432A6">
      <w:pPr>
        <w:pStyle w:val="ConsPlusNormal"/>
        <w:widowControl/>
        <w:ind w:firstLine="0"/>
      </w:pPr>
    </w:p>
    <w:p w:rsidR="00D432A6" w:rsidRDefault="00D432A6" w:rsidP="00D432A6">
      <w:pPr>
        <w:pStyle w:val="ConsPlusNormal"/>
        <w:widowControl/>
        <w:ind w:firstLine="0"/>
      </w:pPr>
    </w:p>
    <w:p w:rsidR="00D432A6" w:rsidRPr="00BE1CAB" w:rsidRDefault="00D432A6" w:rsidP="00D432A6">
      <w:pPr>
        <w:pStyle w:val="a3"/>
        <w:jc w:val="center"/>
        <w:rPr>
          <w:rFonts w:ascii="Times New Roman" w:hAnsi="Times New Roman"/>
          <w:b/>
        </w:rPr>
      </w:pPr>
      <w:r w:rsidRPr="0020388A">
        <w:rPr>
          <w:rFonts w:ascii="Times New Roman" w:hAnsi="Times New Roman"/>
          <w:sz w:val="24"/>
        </w:rPr>
        <w:t>КУРГАНСКАЯ ОБЛАСТЬ</w:t>
      </w:r>
    </w:p>
    <w:p w:rsidR="00D432A6" w:rsidRPr="0020388A" w:rsidRDefault="00D432A6" w:rsidP="00D432A6">
      <w:pPr>
        <w:pStyle w:val="a3"/>
        <w:jc w:val="center"/>
        <w:rPr>
          <w:rFonts w:ascii="Times New Roman" w:hAnsi="Times New Roman"/>
          <w:sz w:val="18"/>
        </w:rPr>
      </w:pPr>
    </w:p>
    <w:p w:rsidR="00D432A6" w:rsidRPr="0020388A" w:rsidRDefault="00D432A6" w:rsidP="00D432A6">
      <w:pPr>
        <w:pStyle w:val="a3"/>
        <w:jc w:val="center"/>
        <w:rPr>
          <w:rFonts w:ascii="Times New Roman" w:hAnsi="Times New Roman"/>
          <w:sz w:val="28"/>
        </w:rPr>
      </w:pPr>
      <w:r w:rsidRPr="0020388A">
        <w:rPr>
          <w:rFonts w:ascii="Times New Roman" w:hAnsi="Times New Roman"/>
          <w:sz w:val="28"/>
        </w:rPr>
        <w:t>ШАДРИНСКИЙ РАЙОН</w:t>
      </w:r>
    </w:p>
    <w:p w:rsidR="00D432A6" w:rsidRPr="0020388A" w:rsidRDefault="00D432A6" w:rsidP="00D432A6">
      <w:pPr>
        <w:pStyle w:val="a3"/>
        <w:jc w:val="center"/>
        <w:rPr>
          <w:rFonts w:ascii="Times New Roman" w:hAnsi="Times New Roman"/>
          <w:sz w:val="12"/>
        </w:rPr>
      </w:pPr>
    </w:p>
    <w:p w:rsidR="00D432A6" w:rsidRPr="0020388A" w:rsidRDefault="00D432A6" w:rsidP="00D432A6">
      <w:pPr>
        <w:pStyle w:val="a3"/>
        <w:jc w:val="center"/>
        <w:rPr>
          <w:rFonts w:ascii="Times New Roman" w:hAnsi="Times New Roman"/>
        </w:rPr>
      </w:pPr>
      <w:r w:rsidRPr="0020388A">
        <w:rPr>
          <w:rFonts w:ascii="Times New Roman" w:hAnsi="Times New Roman"/>
        </w:rPr>
        <w:t>АДМИНИСТРАЦИЯ   КРАСНОМЫЛЬСКОГО СЕЛЬСОВЕТА</w:t>
      </w:r>
    </w:p>
    <w:p w:rsidR="00D432A6" w:rsidRPr="0020388A" w:rsidRDefault="00D432A6" w:rsidP="00D432A6">
      <w:pPr>
        <w:pStyle w:val="a3"/>
        <w:jc w:val="center"/>
        <w:rPr>
          <w:rFonts w:ascii="Times New Roman" w:hAnsi="Times New Roman"/>
          <w:sz w:val="28"/>
        </w:rPr>
      </w:pPr>
    </w:p>
    <w:p w:rsidR="00D432A6" w:rsidRPr="004F1C35" w:rsidRDefault="00D432A6" w:rsidP="00D432A6">
      <w:pPr>
        <w:pStyle w:val="a3"/>
        <w:jc w:val="center"/>
        <w:rPr>
          <w:rFonts w:ascii="Times New Roman" w:hAnsi="Times New Roman"/>
          <w:sz w:val="28"/>
        </w:rPr>
      </w:pPr>
      <w:r w:rsidRPr="004F1C35">
        <w:rPr>
          <w:rFonts w:ascii="Times New Roman" w:hAnsi="Times New Roman"/>
          <w:sz w:val="28"/>
        </w:rPr>
        <w:t>РАСПОРЯЖЕНИЕ</w:t>
      </w:r>
    </w:p>
    <w:p w:rsidR="00D432A6" w:rsidRPr="0020388A" w:rsidRDefault="00D432A6" w:rsidP="00D432A6">
      <w:pPr>
        <w:pStyle w:val="a3"/>
        <w:jc w:val="center"/>
        <w:rPr>
          <w:rFonts w:ascii="Times New Roman" w:hAnsi="Times New Roman"/>
          <w:sz w:val="10"/>
        </w:rPr>
      </w:pPr>
    </w:p>
    <w:p w:rsidR="00D432A6" w:rsidRPr="00E85021" w:rsidRDefault="00D432A6" w:rsidP="00D432A6">
      <w:pPr>
        <w:pStyle w:val="a3"/>
        <w:jc w:val="both"/>
        <w:rPr>
          <w:rFonts w:ascii="Times New Roman" w:hAnsi="Times New Roman"/>
          <w:b/>
          <w:sz w:val="10"/>
        </w:rPr>
      </w:pPr>
    </w:p>
    <w:p w:rsidR="00D432A6" w:rsidRPr="00E85021" w:rsidRDefault="00D432A6" w:rsidP="00D432A6">
      <w:pPr>
        <w:pStyle w:val="a3"/>
        <w:jc w:val="both"/>
        <w:rPr>
          <w:rFonts w:ascii="Times New Roman" w:hAnsi="Times New Roman"/>
          <w:b/>
          <w:sz w:val="24"/>
        </w:rPr>
      </w:pPr>
    </w:p>
    <w:p w:rsidR="00D432A6" w:rsidRPr="00F567D0" w:rsidRDefault="00D432A6" w:rsidP="00D432A6">
      <w:pPr>
        <w:pStyle w:val="a3"/>
        <w:jc w:val="both"/>
        <w:rPr>
          <w:rFonts w:ascii="Times New Roman" w:hAnsi="Times New Roman"/>
          <w:sz w:val="24"/>
        </w:rPr>
      </w:pPr>
    </w:p>
    <w:p w:rsidR="00D432A6" w:rsidRPr="00F567D0" w:rsidRDefault="00D432A6" w:rsidP="00D432A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12. 02. 2019 г.  №   02</w:t>
      </w:r>
      <w:r w:rsidRPr="00F567D0">
        <w:rPr>
          <w:rFonts w:ascii="Times New Roman" w:hAnsi="Times New Roman"/>
          <w:sz w:val="24"/>
        </w:rPr>
        <w:t>-р</w:t>
      </w:r>
    </w:p>
    <w:p w:rsidR="00D432A6" w:rsidRPr="00F567D0" w:rsidRDefault="00D432A6" w:rsidP="00D432A6">
      <w:pPr>
        <w:pStyle w:val="a3"/>
        <w:jc w:val="both"/>
        <w:rPr>
          <w:rFonts w:ascii="Times New Roman" w:hAnsi="Times New Roman"/>
          <w:sz w:val="24"/>
        </w:rPr>
      </w:pPr>
      <w:r w:rsidRPr="00F567D0">
        <w:rPr>
          <w:rFonts w:ascii="Times New Roman" w:hAnsi="Times New Roman"/>
          <w:sz w:val="24"/>
        </w:rPr>
        <w:t>с. Красномыльское</w:t>
      </w:r>
    </w:p>
    <w:p w:rsidR="00D432A6" w:rsidRDefault="00D432A6" w:rsidP="00D432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32A6" w:rsidRDefault="00D432A6" w:rsidP="00D432A6">
      <w:pPr>
        <w:rPr>
          <w:rFonts w:ascii="Times New Roman" w:hAnsi="Times New Roman" w:cs="Times New Roman"/>
          <w:sz w:val="24"/>
        </w:rPr>
      </w:pPr>
      <w:r w:rsidRPr="00575DD0">
        <w:rPr>
          <w:rFonts w:ascii="Times New Roman" w:hAnsi="Times New Roman" w:cs="Times New Roman"/>
          <w:sz w:val="24"/>
        </w:rPr>
        <w:t xml:space="preserve">   Об учетной политике на 2019 год </w:t>
      </w:r>
      <w:bookmarkStart w:id="0" w:name="_GoBack"/>
      <w:bookmarkEnd w:id="0"/>
    </w:p>
    <w:p w:rsidR="00D432A6" w:rsidRPr="00575DD0" w:rsidRDefault="00D432A6" w:rsidP="00D432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D432A6" w:rsidRPr="00575DD0" w:rsidRDefault="00D432A6" w:rsidP="00D432A6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</w:rPr>
        <w:br/>
        <w:t xml:space="preserve">   </w:t>
      </w:r>
      <w:r w:rsidRPr="00575DD0">
        <w:rPr>
          <w:rFonts w:ascii="Times New Roman" w:hAnsi="Times New Roman"/>
          <w:sz w:val="24"/>
        </w:rPr>
        <w:br/>
        <w:t>        Руководствуясь Федеральным  Законом "О бухгалтерском учете" от 06 декабря 2011 г. № 402-ФЗ и Положением по бухгалтерскому учету "Учетная политика организации" ПБУ 1/2008,  утвержденным  приказом  Министерства  финансов Российской Федерации  от 06.10.2008  года  № 106н,</w:t>
      </w:r>
      <w:r w:rsidRPr="00575DD0">
        <w:rPr>
          <w:rFonts w:ascii="Times New Roman" w:hAnsi="Times New Roman"/>
          <w:sz w:val="24"/>
        </w:rPr>
        <w:br/>
        <w:t xml:space="preserve">   </w:t>
      </w:r>
      <w:r>
        <w:rPr>
          <w:rFonts w:ascii="Times New Roman" w:hAnsi="Times New Roman"/>
          <w:sz w:val="24"/>
        </w:rPr>
        <w:br/>
        <w:t>     </w:t>
      </w:r>
      <w:r w:rsidRPr="00575DD0">
        <w:rPr>
          <w:rFonts w:ascii="Times New Roman" w:hAnsi="Times New Roman"/>
          <w:sz w:val="24"/>
        </w:rPr>
        <w:t> РАСПОРЯЖАЮСЬ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br/>
        <w:t xml:space="preserve">   </w:t>
      </w:r>
      <w:r>
        <w:rPr>
          <w:rFonts w:ascii="Times New Roman" w:hAnsi="Times New Roman"/>
          <w:sz w:val="24"/>
        </w:rPr>
        <w:br/>
      </w:r>
      <w:r w:rsidRPr="00575DD0">
        <w:rPr>
          <w:rFonts w:ascii="Times New Roman" w:hAnsi="Times New Roman"/>
          <w:sz w:val="24"/>
          <w:szCs w:val="24"/>
        </w:rPr>
        <w:t>  1. Установить с 2019 года учетную политику Администрации Красномыльского сельсовета согласно приложению № 1 к распоряжению.</w:t>
      </w:r>
      <w:r w:rsidRPr="00575DD0">
        <w:rPr>
          <w:rFonts w:ascii="Times New Roman" w:hAnsi="Times New Roman"/>
          <w:sz w:val="24"/>
          <w:szCs w:val="24"/>
        </w:rPr>
        <w:br/>
      </w:r>
    </w:p>
    <w:p w:rsidR="00D432A6" w:rsidRDefault="00D432A6" w:rsidP="00D432A6">
      <w:pPr>
        <w:rPr>
          <w:rFonts w:ascii="Times New Roman" w:hAnsi="Times New Roman" w:cs="Times New Roman"/>
          <w:sz w:val="20"/>
          <w:szCs w:val="18"/>
        </w:rPr>
      </w:pPr>
    </w:p>
    <w:p w:rsidR="00D432A6" w:rsidRPr="00575DD0" w:rsidRDefault="00D432A6" w:rsidP="00D432A6">
      <w:pPr>
        <w:rPr>
          <w:rFonts w:ascii="Times New Roman" w:hAnsi="Times New Roman" w:cs="Times New Roman"/>
          <w:sz w:val="20"/>
          <w:szCs w:val="18"/>
        </w:rPr>
      </w:pPr>
    </w:p>
    <w:p w:rsidR="00D432A6" w:rsidRPr="00575DD0" w:rsidRDefault="00D432A6" w:rsidP="00D432A6">
      <w:pPr>
        <w:ind w:left="540"/>
        <w:rPr>
          <w:rFonts w:ascii="Times New Roman" w:hAnsi="Times New Roman" w:cs="Times New Roman"/>
          <w:sz w:val="24"/>
        </w:rPr>
      </w:pPr>
      <w:r w:rsidRPr="00575DD0">
        <w:rPr>
          <w:rFonts w:ascii="Times New Roman" w:hAnsi="Times New Roman" w:cs="Times New Roman"/>
          <w:sz w:val="20"/>
          <w:szCs w:val="18"/>
        </w:rPr>
        <w:br/>
      </w:r>
      <w:r w:rsidRPr="00575DD0">
        <w:rPr>
          <w:rFonts w:ascii="Times New Roman" w:hAnsi="Times New Roman" w:cs="Times New Roman"/>
          <w:sz w:val="24"/>
        </w:rPr>
        <w:t>Глава Красномыльского сельсовета                                                    Г.</w:t>
      </w:r>
      <w:r>
        <w:rPr>
          <w:rFonts w:ascii="Times New Roman" w:hAnsi="Times New Roman" w:cs="Times New Roman"/>
          <w:sz w:val="24"/>
        </w:rPr>
        <w:t xml:space="preserve"> </w:t>
      </w:r>
      <w:r w:rsidRPr="00575DD0">
        <w:rPr>
          <w:rFonts w:ascii="Times New Roman" w:hAnsi="Times New Roman" w:cs="Times New Roman"/>
          <w:sz w:val="24"/>
        </w:rPr>
        <w:t>А.</w:t>
      </w:r>
      <w:r>
        <w:rPr>
          <w:rFonts w:ascii="Times New Roman" w:hAnsi="Times New Roman" w:cs="Times New Roman"/>
          <w:sz w:val="24"/>
        </w:rPr>
        <w:t xml:space="preserve"> </w:t>
      </w:r>
      <w:r w:rsidRPr="00575DD0">
        <w:rPr>
          <w:rFonts w:ascii="Times New Roman" w:hAnsi="Times New Roman" w:cs="Times New Roman"/>
          <w:sz w:val="24"/>
        </w:rPr>
        <w:t>Стародумова</w:t>
      </w:r>
    </w:p>
    <w:p w:rsidR="00D432A6" w:rsidRPr="00575DD0" w:rsidRDefault="00D432A6" w:rsidP="00D432A6">
      <w:pPr>
        <w:ind w:left="540"/>
        <w:rPr>
          <w:rFonts w:ascii="Times New Roman" w:hAnsi="Times New Roman" w:cs="Times New Roman"/>
          <w:szCs w:val="20"/>
        </w:rPr>
      </w:pPr>
    </w:p>
    <w:p w:rsidR="00D432A6" w:rsidRPr="00575DD0" w:rsidRDefault="00D432A6" w:rsidP="00D432A6">
      <w:pPr>
        <w:jc w:val="both"/>
        <w:rPr>
          <w:rFonts w:ascii="Times New Roman" w:hAnsi="Times New Roman" w:cs="Times New Roman"/>
          <w:sz w:val="24"/>
        </w:rPr>
      </w:pPr>
    </w:p>
    <w:p w:rsidR="00D432A6" w:rsidRDefault="00D432A6" w:rsidP="00D432A6">
      <w:pPr>
        <w:jc w:val="both"/>
      </w:pPr>
    </w:p>
    <w:p w:rsidR="00D432A6" w:rsidRDefault="00D432A6" w:rsidP="00D432A6">
      <w:pPr>
        <w:jc w:val="both"/>
      </w:pPr>
    </w:p>
    <w:p w:rsidR="00D432A6" w:rsidRDefault="00D432A6" w:rsidP="00D432A6">
      <w:pPr>
        <w:jc w:val="both"/>
      </w:pPr>
    </w:p>
    <w:p w:rsidR="00D432A6" w:rsidRDefault="00D432A6" w:rsidP="00D432A6"/>
    <w:p w:rsidR="00D432A6" w:rsidRDefault="00D432A6" w:rsidP="00D432A6">
      <w:pPr>
        <w:pStyle w:val="a3"/>
        <w:rPr>
          <w:rFonts w:ascii="Times New Roman" w:hAnsi="Times New Roman"/>
          <w:sz w:val="10"/>
        </w:rPr>
      </w:pPr>
    </w:p>
    <w:p w:rsidR="00D432A6" w:rsidRDefault="00D432A6" w:rsidP="00D432A6">
      <w:pPr>
        <w:pStyle w:val="a3"/>
        <w:rPr>
          <w:rFonts w:ascii="Times New Roman" w:hAnsi="Times New Roman"/>
          <w:sz w:val="10"/>
        </w:rPr>
      </w:pPr>
    </w:p>
    <w:p w:rsidR="00D432A6" w:rsidRDefault="00D432A6" w:rsidP="00D432A6">
      <w:pPr>
        <w:pStyle w:val="a3"/>
        <w:rPr>
          <w:rFonts w:ascii="Times New Roman" w:hAnsi="Times New Roman"/>
          <w:sz w:val="10"/>
        </w:rPr>
      </w:pPr>
    </w:p>
    <w:p w:rsidR="00D432A6" w:rsidRDefault="00D432A6" w:rsidP="00D432A6">
      <w:pPr>
        <w:pStyle w:val="a3"/>
        <w:rPr>
          <w:rFonts w:ascii="Times New Roman" w:hAnsi="Times New Roman"/>
          <w:sz w:val="10"/>
        </w:rPr>
      </w:pPr>
    </w:p>
    <w:p w:rsidR="00D432A6" w:rsidRDefault="00D432A6" w:rsidP="00D432A6">
      <w:pPr>
        <w:pStyle w:val="a3"/>
        <w:rPr>
          <w:rFonts w:ascii="Times New Roman" w:hAnsi="Times New Roman"/>
          <w:sz w:val="10"/>
        </w:rPr>
      </w:pPr>
    </w:p>
    <w:p w:rsidR="00D432A6" w:rsidRDefault="00D432A6" w:rsidP="00D432A6">
      <w:pPr>
        <w:pStyle w:val="a4"/>
        <w:jc w:val="left"/>
        <w:rPr>
          <w:b w:val="0"/>
          <w:i/>
          <w:sz w:val="22"/>
          <w:szCs w:val="22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Приложение № 1  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к  распоряжению № </w:t>
      </w:r>
      <w:r>
        <w:rPr>
          <w:rFonts w:ascii="Times New Roman" w:hAnsi="Times New Roman"/>
          <w:sz w:val="24"/>
          <w:szCs w:val="24"/>
        </w:rPr>
        <w:t>02</w:t>
      </w:r>
      <w:r w:rsidRPr="00575DD0">
        <w:rPr>
          <w:rFonts w:ascii="Times New Roman" w:hAnsi="Times New Roman"/>
          <w:sz w:val="24"/>
          <w:szCs w:val="24"/>
        </w:rPr>
        <w:t xml:space="preserve"> -</w:t>
      </w:r>
      <w:proofErr w:type="spellStart"/>
      <w:proofErr w:type="gramStart"/>
      <w:r w:rsidRPr="00575DD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75DD0">
        <w:rPr>
          <w:rFonts w:ascii="Times New Roman" w:hAnsi="Times New Roman"/>
          <w:sz w:val="24"/>
          <w:szCs w:val="24"/>
        </w:rPr>
        <w:t xml:space="preserve">  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  12. 02. </w:t>
      </w:r>
      <w:r w:rsidRPr="00575DD0">
        <w:rPr>
          <w:rFonts w:ascii="Times New Roman" w:hAnsi="Times New Roman"/>
          <w:sz w:val="24"/>
          <w:szCs w:val="24"/>
        </w:rPr>
        <w:t>2018г.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5DD0">
        <w:rPr>
          <w:rFonts w:ascii="Times New Roman" w:hAnsi="Times New Roman"/>
          <w:b/>
          <w:sz w:val="24"/>
          <w:szCs w:val="24"/>
        </w:rPr>
        <w:t>Учетная политика</w:t>
      </w:r>
    </w:p>
    <w:p w:rsidR="00D432A6" w:rsidRPr="00575DD0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DD0">
        <w:rPr>
          <w:rFonts w:ascii="Times New Roman" w:hAnsi="Times New Roman"/>
          <w:b/>
          <w:bCs/>
          <w:sz w:val="24"/>
          <w:szCs w:val="24"/>
        </w:rPr>
        <w:t>Администрация Красномыльского сельсовета</w:t>
      </w:r>
    </w:p>
    <w:p w:rsidR="00D432A6" w:rsidRPr="00575DD0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DD0">
        <w:rPr>
          <w:rFonts w:ascii="Times New Roman" w:hAnsi="Times New Roman"/>
          <w:b/>
          <w:bCs/>
          <w:sz w:val="24"/>
          <w:szCs w:val="24"/>
        </w:rPr>
        <w:t>на 2019</w:t>
      </w:r>
      <w:r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432A6" w:rsidRPr="00575DD0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575DD0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В своей деятельности учреждение руководствуется следующими нормативными документами: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Федеральным законом «О бухгалтерском учете» от 06.12.2011г. № 402-ФЗ;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Бюджетным кодексом РФ от 31.07.1998г. № 145-ФЗ, принят Госдумой ФС РФ 17.07.1998г.;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</w:t>
      </w:r>
      <w:r w:rsidRPr="00575D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 Минфина РФ от 28 декабря 2010 г. N 191н</w:t>
      </w:r>
      <w:r w:rsidRPr="00575DD0">
        <w:rPr>
          <w:rFonts w:ascii="Times New Roman" w:hAnsi="Times New Roman"/>
          <w:bCs/>
          <w:color w:val="000000"/>
          <w:sz w:val="24"/>
          <w:szCs w:val="24"/>
        </w:rPr>
        <w:br/>
      </w:r>
      <w:r w:rsidRPr="00575D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DD0">
        <w:rPr>
          <w:rFonts w:ascii="Times New Roman" w:hAnsi="Times New Roman"/>
          <w:sz w:val="24"/>
          <w:szCs w:val="24"/>
        </w:rPr>
        <w:t>Приказ Минфина России от 10.10.2008г. № 8-н «О порядке кассового обслуживания исполнения федерального бюджета, бюджетов субъектов РФ и местных бюджетов и порядок осуществления органами Федерального казначейства отдельных функций финансовых органов субъектов РФ и муниципальных образований по исполнению соответствующих бюджетов»;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Приказ Минфина России от 01.12.2010г. № 157-н «Об утверждении Единого плана счетов бухгалтерского учета для государственных органов власти»;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Приказ Минфина России от 06.12.2010г. № 162-н «Об утверждении плана счетов бюджетного учета и инструкции по его применению»;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Приказ Минфина России от 16.12.2010г. № 174-н «Об утверждении плана счетов бюджетного учета и инструкции по его применению»;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 xml:space="preserve">Приказ Минфина России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75DD0">
        <w:rPr>
          <w:rFonts w:ascii="Times New Roman" w:hAnsi="Times New Roman"/>
          <w:bCs/>
          <w:sz w:val="24"/>
          <w:szCs w:val="24"/>
        </w:rPr>
        <w:t xml:space="preserve">«Концептуальные основы бухгалтерского учета и отчетности организаций государственного сектора»  от 31.12.16  № 256н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75DD0">
        <w:rPr>
          <w:rFonts w:ascii="Times New Roman" w:hAnsi="Times New Roman"/>
          <w:bCs/>
          <w:sz w:val="24"/>
          <w:szCs w:val="24"/>
        </w:rPr>
        <w:t xml:space="preserve">«Основные средства»  от 31.12.16  № 257н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75DD0">
        <w:rPr>
          <w:rFonts w:ascii="Times New Roman" w:hAnsi="Times New Roman"/>
          <w:bCs/>
          <w:sz w:val="24"/>
          <w:szCs w:val="24"/>
        </w:rPr>
        <w:t xml:space="preserve">«Аренда»  от 31.12.16  № 258н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75DD0">
        <w:rPr>
          <w:rFonts w:ascii="Times New Roman" w:hAnsi="Times New Roman"/>
          <w:bCs/>
          <w:sz w:val="24"/>
          <w:szCs w:val="24"/>
        </w:rPr>
        <w:t xml:space="preserve">«Обесценение»  от 31.12.16  № 259н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75DD0">
        <w:rPr>
          <w:rFonts w:ascii="Times New Roman" w:hAnsi="Times New Roman"/>
          <w:bCs/>
          <w:sz w:val="24"/>
          <w:szCs w:val="24"/>
        </w:rPr>
        <w:t>«Представление бухгалтерской (финансовой) отчетности»» от 31.12.16 № 260</w:t>
      </w:r>
      <w:r w:rsidRPr="00575DD0">
        <w:rPr>
          <w:rFonts w:ascii="Times New Roman" w:hAnsi="Times New Roman"/>
          <w:sz w:val="24"/>
          <w:szCs w:val="24"/>
        </w:rPr>
        <w:t>н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Методическими указаниями,  утвержденными приказом Минфина России от 13 июня 1995 г. № 49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Другими нормативными документами.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Бухгалтерский учет вести по автоматизированной форме учета (с применением компьютерной техники). Учет вести с использованием бухгалтерской программы «1С: Бухгалтерия для бюджетных организаций». Вести бухгалтерский учет с применением Плана счетов бюджетного учета в соответствии с «Инструкцией по бюджетному учету», </w:t>
      </w:r>
      <w:r w:rsidRPr="00575DD0">
        <w:rPr>
          <w:rFonts w:ascii="Times New Roman" w:hAnsi="Times New Roman"/>
          <w:sz w:val="24"/>
          <w:szCs w:val="24"/>
        </w:rPr>
        <w:lastRenderedPageBreak/>
        <w:t>утвержденной приказом Минфина РФ от 16.12.2010г. № 174-н и федеральными стандартами.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Бухгалтерский учет в учреждении ведется учреждением Централизованная бухгалтерия муниципальных образований сельсоветов на основании соглашения о передаче полномочий по ведению бюджетного учета.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Начальник  ЦБ МО сельсоветов несет ответственность за  ведение бухгалтерского учета, своевременное и достоверное составление и представление бухгалтерской отчетности по обслуживаемым учреждениям. Начальник ЦБ МО сельсоветов обязан обеспечить сохранность вверенных ему денежных средств и материальных ценностей, соответствие совершаемых хозяйственных операций действующему законодательству, выполнение обязательств и соблюдение штатно-тарифной дисциплины.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Глава сельсовета несет ответственность за организацию бухгалтерского учета в учреждении, соблюдение законодательства при исполнении сметы доходов и расходов, соблюдение целевого использования средств, выполнение финансовых обязательств, обеспечение сохранности денежных средств, материальных ценностей.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Без подписи начальника ЦБ МО сельсоветов  денежные и расчетные документы, финансовые и кредитные обязательства считать недействительными и не  принимать к исполнению. Бюджетный учет исполнения сметы расходов организован в разрезе функциональной и экономической классификации расходов, целевого назначения расходов. ЦБ МО сельсоветов обеспечивает контроль за правильным и целевым использованием бюджетных и внебюджетных средств, своевременность и полноту расчетов по налогам и взносам во внебюджетные фонды, а также расчетов с различными предприятиями и организациями.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Функции ЦБ МО сельсоветов определяются Положением об Отделе «Централизованная бухгалтерия муниципальных образований сельсоветов».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DD0">
        <w:rPr>
          <w:rFonts w:ascii="Times New Roman" w:hAnsi="Times New Roman"/>
          <w:b/>
          <w:bCs/>
          <w:sz w:val="24"/>
          <w:szCs w:val="24"/>
        </w:rPr>
        <w:t>2. Документооборот учреждения.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575DD0">
        <w:rPr>
          <w:rFonts w:ascii="Times New Roman" w:hAnsi="Times New Roman"/>
          <w:sz w:val="24"/>
          <w:szCs w:val="24"/>
        </w:rPr>
        <w:t xml:space="preserve">Формы первичной документации, их периодичность и порядок составления определяются  Инструкцией по бюджетному учету и приказом Минфина России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федеральным стандартом </w:t>
      </w:r>
      <w:r w:rsidRPr="00575DD0">
        <w:rPr>
          <w:rFonts w:ascii="Times New Roman" w:hAnsi="Times New Roman"/>
          <w:bCs/>
          <w:sz w:val="24"/>
          <w:szCs w:val="24"/>
        </w:rPr>
        <w:t>«Представление</w:t>
      </w:r>
      <w:proofErr w:type="gramEnd"/>
      <w:r w:rsidRPr="00575DD0">
        <w:rPr>
          <w:rFonts w:ascii="Times New Roman" w:hAnsi="Times New Roman"/>
          <w:bCs/>
          <w:sz w:val="24"/>
          <w:szCs w:val="24"/>
        </w:rPr>
        <w:t xml:space="preserve"> бухгалтерской (финансовой) отчетности»» от 31.12.16 № 260</w:t>
      </w:r>
      <w:r w:rsidRPr="00575DD0">
        <w:rPr>
          <w:rFonts w:ascii="Times New Roman" w:hAnsi="Times New Roman"/>
          <w:sz w:val="24"/>
          <w:szCs w:val="24"/>
        </w:rPr>
        <w:t>н.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75DD0">
        <w:rPr>
          <w:rFonts w:ascii="Times New Roman" w:hAnsi="Times New Roman"/>
          <w:sz w:val="24"/>
          <w:szCs w:val="24"/>
        </w:rPr>
        <w:t xml:space="preserve">Все первичные документы должны проверяться на правильность их оформления: полнота содержания, наличие подписей лиц, ответственных за их составление. Право первой подписи при оформлении денежных и расчетных документов, доверенностей принадлежит начальнику отдела, право второй подписи – главному бухгалтеру. Право подписи счетов-фактур, первичных учетных документов имеют должностные лица </w:t>
      </w:r>
      <w:proofErr w:type="gramStart"/>
      <w:r w:rsidRPr="00575DD0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575DD0">
        <w:rPr>
          <w:rFonts w:ascii="Times New Roman" w:hAnsi="Times New Roman"/>
          <w:sz w:val="24"/>
          <w:szCs w:val="24"/>
        </w:rPr>
        <w:t xml:space="preserve"> № 1.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75DD0">
        <w:rPr>
          <w:rFonts w:ascii="Times New Roman" w:hAnsi="Times New Roman"/>
          <w:sz w:val="24"/>
          <w:szCs w:val="24"/>
        </w:rPr>
        <w:t>Периодичность и порядок составления налоговой и других видов отчетности определяется нормативными актами, регулирующими представление данных видов отчетности.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75DD0">
        <w:rPr>
          <w:rFonts w:ascii="Times New Roman" w:hAnsi="Times New Roman"/>
          <w:sz w:val="24"/>
          <w:szCs w:val="24"/>
        </w:rPr>
        <w:t xml:space="preserve"> Порядок движения и обработки первичных документов регулируется Графиком документооборота (приложение № 2).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75DD0">
        <w:rPr>
          <w:rFonts w:ascii="Times New Roman" w:hAnsi="Times New Roman"/>
          <w:sz w:val="24"/>
          <w:szCs w:val="24"/>
        </w:rPr>
        <w:t xml:space="preserve"> При обработке учетной информации на всех участках бюджетного учета применяется компьютерная техника. Базы данных хранятся на жестких дисках.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75DD0">
        <w:rPr>
          <w:rFonts w:ascii="Times New Roman" w:hAnsi="Times New Roman"/>
          <w:sz w:val="24"/>
          <w:szCs w:val="24"/>
        </w:rPr>
        <w:t>Журналы операций должны оформляться и переноситься на бумажные носители не позднее 20 числа месяца, следующего за отчетным месяцем. Обороты в главной книге должны формироваться не позднее 20 числа месяца, следующего за отчетным месяцем.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933">
        <w:rPr>
          <w:rFonts w:ascii="Times New Roman" w:hAnsi="Times New Roman"/>
          <w:b/>
          <w:bCs/>
          <w:sz w:val="24"/>
          <w:szCs w:val="24"/>
        </w:rPr>
        <w:t>Методология учета.</w:t>
      </w: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933">
        <w:rPr>
          <w:rFonts w:ascii="Times New Roman" w:hAnsi="Times New Roman"/>
          <w:b/>
          <w:bCs/>
          <w:sz w:val="24"/>
          <w:szCs w:val="24"/>
        </w:rPr>
        <w:t>3.1. Общие принципы учета.</w:t>
      </w: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5DD0">
        <w:rPr>
          <w:rFonts w:ascii="Times New Roman" w:hAnsi="Times New Roman"/>
          <w:sz w:val="24"/>
          <w:szCs w:val="24"/>
        </w:rPr>
        <w:t>ЦБ МО сельсоветов  ведет учет смет доходов и расходов учреждения по плану счетов, утвержденному приказом Минфина России от 16.12.2010г. № 174-н.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5DD0">
        <w:rPr>
          <w:rFonts w:ascii="Times New Roman" w:hAnsi="Times New Roman"/>
          <w:sz w:val="24"/>
          <w:szCs w:val="24"/>
        </w:rPr>
        <w:t>Учреждение финансируется за счет следующих источников: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местный бюджет.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75DD0">
        <w:rPr>
          <w:rFonts w:ascii="Times New Roman" w:hAnsi="Times New Roman"/>
          <w:sz w:val="24"/>
          <w:szCs w:val="24"/>
        </w:rPr>
        <w:t>Учреждение также имеет внебюджетные источники финансирования: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доходы от предпринимательской и иной приносящей доход деятельности, предусмотренной положением и действующим законодательством;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штрафы, пени за нарушение условий договора;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целевые средства.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75DD0">
        <w:rPr>
          <w:rFonts w:ascii="Times New Roman" w:hAnsi="Times New Roman"/>
          <w:sz w:val="24"/>
          <w:szCs w:val="24"/>
        </w:rPr>
        <w:t>Бюджетный учет исполнения сметы доходов и расходов осуществляется в разрезе источников финансирования. Для раздельного учета активов и пассивов, сформированных за счет разных источников финансирования, в плане счетов бухгалтерского учета для каждого счета вводится вид аналитического учета.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933">
        <w:rPr>
          <w:rFonts w:ascii="Times New Roman" w:hAnsi="Times New Roman"/>
          <w:b/>
          <w:bCs/>
          <w:sz w:val="24"/>
          <w:szCs w:val="24"/>
        </w:rPr>
        <w:t>3.2. Учет нефинансовых активов.</w:t>
      </w:r>
    </w:p>
    <w:p w:rsidR="00D432A6" w:rsidRPr="00D33933" w:rsidRDefault="00D432A6" w:rsidP="00D432A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75DD0">
        <w:rPr>
          <w:rFonts w:ascii="Times New Roman" w:hAnsi="Times New Roman"/>
          <w:sz w:val="24"/>
          <w:szCs w:val="24"/>
        </w:rPr>
        <w:t>Нефинансовые активы могут быть получены материально ответственным лицом, имеющим доверенность на получение товарно-материальных ценностей. Регистрация доверенностей  осуществляется  ведущим специалистом-бухгалтером отдела в книге регистрации доверенностей. Срок отчетности по выданным доверенностям на получение товарно-материальных ценностей три дня после истечения срока действия доверенности. Срок действия доверенности на получение товарно-материальных ценностей 10 дней, в особых случаях может быть установлен более длительный срок действия доверенности.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75DD0">
        <w:rPr>
          <w:rFonts w:ascii="Times New Roman" w:hAnsi="Times New Roman"/>
          <w:sz w:val="24"/>
          <w:szCs w:val="24"/>
        </w:rPr>
        <w:t>Доверенности на получение товарно-материальных ценностей уполномочить подписывать руководителя и начальника ЦБ МО сельсоветов.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933">
        <w:rPr>
          <w:rFonts w:ascii="Times New Roman" w:hAnsi="Times New Roman"/>
          <w:b/>
          <w:bCs/>
          <w:sz w:val="24"/>
          <w:szCs w:val="24"/>
        </w:rPr>
        <w:t>3.3. Учет основных средств.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75DD0">
        <w:rPr>
          <w:rFonts w:ascii="Times New Roman" w:hAnsi="Times New Roman"/>
          <w:sz w:val="24"/>
          <w:szCs w:val="24"/>
        </w:rPr>
        <w:t xml:space="preserve">Основные средства отражаются в бюджетном учете и отчетности по  фактическим расходам на их приобретение, сооружение и  изготовление, включая налог на добавленную стоимость, а объекты, которые подвергались переоценке, - по стоимости после переоценки.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75DD0">
        <w:rPr>
          <w:rFonts w:ascii="Times New Roman" w:hAnsi="Times New Roman"/>
          <w:sz w:val="24"/>
          <w:szCs w:val="24"/>
        </w:rPr>
        <w:t>Сведения о наличии в составе основного средства драгметаллов заносятся в инвентарную карточку учета ОС.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75DD0">
        <w:rPr>
          <w:rFonts w:ascii="Times New Roman" w:hAnsi="Times New Roman"/>
          <w:sz w:val="24"/>
          <w:szCs w:val="24"/>
        </w:rPr>
        <w:t>Учет основных средств ведется в рублях и копейках.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75DD0">
        <w:rPr>
          <w:rFonts w:ascii="Times New Roman" w:hAnsi="Times New Roman"/>
          <w:sz w:val="24"/>
          <w:szCs w:val="24"/>
        </w:rPr>
        <w:t>Для организации и обеспечения сохранности объектов основных средств каждому объекту присваивается уникальный порядковый инвентарный номер, который состоит из 11 знаков: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1-6 знак – счет учета основных средств;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7-11 знак – номер по порядку.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575DD0">
        <w:rPr>
          <w:rFonts w:ascii="Times New Roman" w:hAnsi="Times New Roman"/>
          <w:bCs/>
          <w:kern w:val="32"/>
          <w:sz w:val="24"/>
          <w:szCs w:val="24"/>
        </w:rPr>
        <w:t xml:space="preserve">         Учет основных средств осуществляется по материально ответственным лицам (приложение № 1). Основные средства стоимостью менее 10000 рублей выдаются в эксплуатацию – на основании ведомости выдачи. Их стоимость списывается на расходы учреждения. Количественно суммовой учет основных средств, стоимостью менее 10000 рублей ведется на </w:t>
      </w:r>
      <w:proofErr w:type="spellStart"/>
      <w:r w:rsidRPr="00575DD0">
        <w:rPr>
          <w:rFonts w:ascii="Times New Roman" w:hAnsi="Times New Roman"/>
          <w:bCs/>
          <w:kern w:val="32"/>
          <w:sz w:val="24"/>
          <w:szCs w:val="24"/>
        </w:rPr>
        <w:t>забалансовом</w:t>
      </w:r>
      <w:proofErr w:type="spellEnd"/>
      <w:r w:rsidRPr="00575DD0">
        <w:rPr>
          <w:rFonts w:ascii="Times New Roman" w:hAnsi="Times New Roman"/>
          <w:bCs/>
          <w:kern w:val="32"/>
          <w:sz w:val="24"/>
          <w:szCs w:val="24"/>
        </w:rPr>
        <w:t xml:space="preserve"> счете  21. Срок полезного использования объектов основных средств определяется  в соответствии с Классификацией основных средств, утвержденной постановлением Правительства РФ от 01.01.2002г.  № 1 (с дополнениями и изменениями) и общероссийским классификатором основных фондов</w:t>
      </w:r>
      <w:r w:rsidRPr="00575DD0">
        <w:rPr>
          <w:rFonts w:ascii="Times New Roman" w:hAnsi="Times New Roman"/>
          <w:bCs/>
          <w:kern w:val="36"/>
          <w:sz w:val="24"/>
          <w:szCs w:val="24"/>
        </w:rPr>
        <w:t xml:space="preserve">  (ОКОФ) ОК 013-2014 (СНС 2008)"</w:t>
      </w:r>
      <w:r w:rsidRPr="00575DD0">
        <w:rPr>
          <w:rFonts w:ascii="Times New Roman" w:hAnsi="Times New Roman"/>
          <w:bCs/>
          <w:kern w:val="32"/>
          <w:sz w:val="24"/>
          <w:szCs w:val="24"/>
        </w:rPr>
        <w:t xml:space="preserve">, утвержденным Приказом </w:t>
      </w:r>
      <w:proofErr w:type="spellStart"/>
      <w:r w:rsidRPr="00575DD0">
        <w:rPr>
          <w:rFonts w:ascii="Times New Roman" w:hAnsi="Times New Roman"/>
          <w:bCs/>
          <w:kern w:val="32"/>
          <w:sz w:val="24"/>
          <w:szCs w:val="24"/>
        </w:rPr>
        <w:t>Росстандарта</w:t>
      </w:r>
      <w:proofErr w:type="spellEnd"/>
      <w:r w:rsidRPr="00575DD0">
        <w:rPr>
          <w:rFonts w:ascii="Times New Roman" w:hAnsi="Times New Roman"/>
          <w:bCs/>
          <w:kern w:val="32"/>
          <w:sz w:val="24"/>
          <w:szCs w:val="24"/>
        </w:rPr>
        <w:t> от 12.12.2014 N 2018-ст.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lastRenderedPageBreak/>
        <w:t xml:space="preserve">        </w:t>
      </w:r>
      <w:r w:rsidRPr="00575DD0">
        <w:rPr>
          <w:rFonts w:ascii="Times New Roman" w:hAnsi="Times New Roman"/>
          <w:bCs/>
          <w:kern w:val="32"/>
          <w:sz w:val="24"/>
          <w:szCs w:val="24"/>
        </w:rPr>
        <w:t xml:space="preserve">По основным средствам стоимостью до 100000 рублей при вводе в эксплуатацию начисляется 100% амортизации.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 xml:space="preserve">        </w:t>
      </w:r>
      <w:r w:rsidRPr="00575DD0">
        <w:rPr>
          <w:rFonts w:ascii="Times New Roman" w:hAnsi="Times New Roman"/>
          <w:bCs/>
          <w:kern w:val="32"/>
          <w:sz w:val="24"/>
          <w:szCs w:val="24"/>
        </w:rPr>
        <w:t>Начисление амортизации основных сре</w:t>
      </w:r>
      <w:proofErr w:type="gramStart"/>
      <w:r w:rsidRPr="00575DD0">
        <w:rPr>
          <w:rFonts w:ascii="Times New Roman" w:hAnsi="Times New Roman"/>
          <w:bCs/>
          <w:kern w:val="32"/>
          <w:sz w:val="24"/>
          <w:szCs w:val="24"/>
        </w:rPr>
        <w:t>дств пр</w:t>
      </w:r>
      <w:proofErr w:type="gramEnd"/>
      <w:r w:rsidRPr="00575DD0">
        <w:rPr>
          <w:rFonts w:ascii="Times New Roman" w:hAnsi="Times New Roman"/>
          <w:bCs/>
          <w:kern w:val="32"/>
          <w:sz w:val="24"/>
          <w:szCs w:val="24"/>
        </w:rPr>
        <w:t>оизводится линейным способом.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 xml:space="preserve">        </w:t>
      </w:r>
      <w:r w:rsidRPr="00575DD0">
        <w:rPr>
          <w:rFonts w:ascii="Times New Roman" w:hAnsi="Times New Roman"/>
          <w:bCs/>
          <w:kern w:val="32"/>
          <w:sz w:val="24"/>
          <w:szCs w:val="24"/>
        </w:rPr>
        <w:t>Переоценка основных сре</w:t>
      </w:r>
      <w:proofErr w:type="gramStart"/>
      <w:r w:rsidRPr="00575DD0">
        <w:rPr>
          <w:rFonts w:ascii="Times New Roman" w:hAnsi="Times New Roman"/>
          <w:bCs/>
          <w:kern w:val="32"/>
          <w:sz w:val="24"/>
          <w:szCs w:val="24"/>
        </w:rPr>
        <w:t>дств пр</w:t>
      </w:r>
      <w:proofErr w:type="gramEnd"/>
      <w:r w:rsidRPr="00575DD0">
        <w:rPr>
          <w:rFonts w:ascii="Times New Roman" w:hAnsi="Times New Roman"/>
          <w:bCs/>
          <w:kern w:val="32"/>
          <w:sz w:val="24"/>
          <w:szCs w:val="24"/>
        </w:rPr>
        <w:t>оизводится в сроки и в порядке, установленные Правительством.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 xml:space="preserve">         </w:t>
      </w:r>
      <w:r w:rsidRPr="00575DD0">
        <w:rPr>
          <w:rFonts w:ascii="Times New Roman" w:hAnsi="Times New Roman"/>
          <w:bCs/>
          <w:kern w:val="32"/>
          <w:sz w:val="24"/>
          <w:szCs w:val="24"/>
        </w:rPr>
        <w:t>Для определения непригодности основных сре</w:t>
      </w:r>
      <w:proofErr w:type="gramStart"/>
      <w:r w:rsidRPr="00575DD0">
        <w:rPr>
          <w:rFonts w:ascii="Times New Roman" w:hAnsi="Times New Roman"/>
          <w:bCs/>
          <w:kern w:val="32"/>
          <w:sz w:val="24"/>
          <w:szCs w:val="24"/>
        </w:rPr>
        <w:t>дств к д</w:t>
      </w:r>
      <w:proofErr w:type="gramEnd"/>
      <w:r w:rsidRPr="00575DD0">
        <w:rPr>
          <w:rFonts w:ascii="Times New Roman" w:hAnsi="Times New Roman"/>
          <w:bCs/>
          <w:kern w:val="32"/>
          <w:sz w:val="24"/>
          <w:szCs w:val="24"/>
        </w:rPr>
        <w:t xml:space="preserve">альнейшей эксплуатации, а также для оформления необходимой документации на списание основных средств с баланса учреждения создана комиссия (приложение № 1).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933">
        <w:rPr>
          <w:rFonts w:ascii="Times New Roman" w:hAnsi="Times New Roman"/>
          <w:b/>
          <w:bCs/>
          <w:sz w:val="24"/>
          <w:szCs w:val="24"/>
        </w:rPr>
        <w:t>3.4. Учет материальных запасов.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75DD0">
        <w:rPr>
          <w:rFonts w:ascii="Times New Roman" w:hAnsi="Times New Roman"/>
          <w:sz w:val="24"/>
          <w:szCs w:val="24"/>
        </w:rPr>
        <w:t xml:space="preserve"> В составе материальных запасов учитываются: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материальные ценности, используемые в качестве материалов;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средства труда (инвентарь и хозяйственные принадлежности), срок полезного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5DD0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575DD0">
        <w:rPr>
          <w:rFonts w:ascii="Times New Roman" w:hAnsi="Times New Roman"/>
          <w:sz w:val="24"/>
          <w:szCs w:val="24"/>
        </w:rPr>
        <w:t xml:space="preserve"> которых не превышает 12 месяцев независимо от стоимости;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75DD0">
        <w:rPr>
          <w:rFonts w:ascii="Times New Roman" w:hAnsi="Times New Roman"/>
          <w:sz w:val="24"/>
          <w:szCs w:val="24"/>
        </w:rPr>
        <w:t>предметы, используемые в деятельности в течени</w:t>
      </w:r>
      <w:proofErr w:type="gramStart"/>
      <w:r w:rsidRPr="00575DD0">
        <w:rPr>
          <w:rFonts w:ascii="Times New Roman" w:hAnsi="Times New Roman"/>
          <w:sz w:val="24"/>
          <w:szCs w:val="24"/>
        </w:rPr>
        <w:t>и</w:t>
      </w:r>
      <w:proofErr w:type="gramEnd"/>
      <w:r w:rsidRPr="00575DD0">
        <w:rPr>
          <w:rFonts w:ascii="Times New Roman" w:hAnsi="Times New Roman"/>
          <w:sz w:val="24"/>
          <w:szCs w:val="24"/>
        </w:rPr>
        <w:t xml:space="preserve"> периода, превышающего 12 месяцев, но не относящиеся к основным средствам в соответствии с Общероссийским классификатором основных фондов.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75DD0">
        <w:rPr>
          <w:rFonts w:ascii="Times New Roman" w:hAnsi="Times New Roman"/>
          <w:sz w:val="24"/>
          <w:szCs w:val="24"/>
        </w:rPr>
        <w:t xml:space="preserve">Аналитический учет материальных запасов ведется по видам запасов, материально ответственным лицам. Учет материальных запасов ведется на счетах бюджетного учета 105 31 -105 36  по количеству, по средней стоимости единицы запаса. Стоимость приобретенных материальных запасов складывается из суммы фактических затрат на их приобретение. 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75DD0">
        <w:rPr>
          <w:rFonts w:ascii="Times New Roman" w:hAnsi="Times New Roman"/>
          <w:sz w:val="24"/>
          <w:szCs w:val="24"/>
        </w:rPr>
        <w:t>Списание ГСМ производится по путевым листам по нормам, утвержденных отдельным распоряжением по учреждению, разработанных в соответствии с распоряжением Министерства транспорта РФ от 14.03.2008г. № АМ-23-р «Нормы расхода топлив и смазочных материалов на автомобильном транспорте»</w:t>
      </w:r>
      <w:r w:rsidRPr="00575DD0">
        <w:rPr>
          <w:rFonts w:ascii="Times New Roman" w:hAnsi="Times New Roman"/>
          <w:kern w:val="36"/>
          <w:sz w:val="24"/>
          <w:szCs w:val="24"/>
        </w:rPr>
        <w:t xml:space="preserve"> (ред. от 14.07.2015)</w:t>
      </w:r>
      <w:r w:rsidRPr="00575DD0">
        <w:rPr>
          <w:rFonts w:ascii="Times New Roman" w:hAnsi="Times New Roman"/>
          <w:sz w:val="24"/>
          <w:szCs w:val="24"/>
        </w:rPr>
        <w:t>. Дата перехода на зимнюю и летнюю норму расходования ГСМ утверждается каждый раз отдельным распоряжением по учреждению. Регистрация путевых листов осуществляется в журнале учета движения путевых листов (форма 0345008) ответственным лицом – ведущим специалистом-бухгалтером отдела (приложение № 1).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Списание запасных частей производится  на основании дефектных ведомостей, подтверждающих необходимость их замены и ведомостей на выдачу МЦ на нужды учреждения. Для списания материальных ценностей создана комиссия (приложение № 1).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 xml:space="preserve">В целях обеспечения достоверности данных бюджетного учета и отчетности проводить инвентаризацию имущества в соответствии с приложением № 4.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Создать комиссии для проведения инвентаризации имущества и кассы (приложение № 1).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933">
        <w:rPr>
          <w:rFonts w:ascii="Times New Roman" w:hAnsi="Times New Roman"/>
          <w:b/>
          <w:bCs/>
          <w:sz w:val="24"/>
          <w:szCs w:val="24"/>
        </w:rPr>
        <w:t>3.5. Учет средств на текущих счетах.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75DD0">
        <w:rPr>
          <w:rFonts w:ascii="Times New Roman" w:hAnsi="Times New Roman"/>
          <w:sz w:val="24"/>
          <w:szCs w:val="24"/>
        </w:rPr>
        <w:t>Учет денежных средств на текущих счетах ведется в валюте Российской Федерации. Нумерация платежных документов ведется единая по всем лицевым счетам, открытым в органах казначейства и текущим счетам в банках.</w:t>
      </w:r>
    </w:p>
    <w:p w:rsidR="00D432A6" w:rsidRPr="00D33933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933">
        <w:rPr>
          <w:rFonts w:ascii="Times New Roman" w:hAnsi="Times New Roman"/>
          <w:b/>
          <w:bCs/>
          <w:sz w:val="24"/>
          <w:szCs w:val="24"/>
        </w:rPr>
        <w:t>3.6. Учет кассовых операций.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75DD0">
        <w:rPr>
          <w:rFonts w:ascii="Times New Roman" w:hAnsi="Times New Roman"/>
          <w:sz w:val="24"/>
          <w:szCs w:val="24"/>
        </w:rPr>
        <w:t xml:space="preserve"> Учет кассовых операций осуществляется согласно Указанию ЦБРФ «О порядке ведения кассовых операций юридическими лицами и упрощенном порядке ведения </w:t>
      </w:r>
      <w:r w:rsidRPr="00575DD0">
        <w:rPr>
          <w:rFonts w:ascii="Times New Roman" w:hAnsi="Times New Roman"/>
          <w:sz w:val="24"/>
          <w:szCs w:val="24"/>
        </w:rPr>
        <w:lastRenderedPageBreak/>
        <w:t>кассовых операций индивидуальными предпринимателями и субъектами малого предпринимательства» от 11.03.2014г. № 3210-У (ред</w:t>
      </w:r>
      <w:proofErr w:type="gramStart"/>
      <w:r w:rsidRPr="00575DD0">
        <w:rPr>
          <w:rFonts w:ascii="Times New Roman" w:hAnsi="Times New Roman"/>
          <w:sz w:val="24"/>
          <w:szCs w:val="24"/>
        </w:rPr>
        <w:t>.о</w:t>
      </w:r>
      <w:proofErr w:type="gramEnd"/>
      <w:r w:rsidRPr="00575DD0">
        <w:rPr>
          <w:rFonts w:ascii="Times New Roman" w:hAnsi="Times New Roman"/>
          <w:sz w:val="24"/>
          <w:szCs w:val="24"/>
        </w:rPr>
        <w:t>т 19.06.2017г.).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75DD0">
        <w:rPr>
          <w:rFonts w:ascii="Times New Roman" w:hAnsi="Times New Roman"/>
          <w:sz w:val="24"/>
          <w:szCs w:val="24"/>
        </w:rPr>
        <w:t xml:space="preserve">Нумерация приходных и расходных кассовых ордеров, а также их регистрация производятся единые.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75DD0">
        <w:rPr>
          <w:rFonts w:ascii="Times New Roman" w:hAnsi="Times New Roman"/>
          <w:sz w:val="24"/>
          <w:szCs w:val="24"/>
        </w:rPr>
        <w:t>Лимит остатка денежных сре</w:t>
      </w:r>
      <w:proofErr w:type="gramStart"/>
      <w:r w:rsidRPr="00575DD0">
        <w:rPr>
          <w:rFonts w:ascii="Times New Roman" w:hAnsi="Times New Roman"/>
          <w:sz w:val="24"/>
          <w:szCs w:val="24"/>
        </w:rPr>
        <w:t>дств в к</w:t>
      </w:r>
      <w:proofErr w:type="gramEnd"/>
      <w:r w:rsidRPr="00575DD0">
        <w:rPr>
          <w:rFonts w:ascii="Times New Roman" w:hAnsi="Times New Roman"/>
          <w:sz w:val="24"/>
          <w:szCs w:val="24"/>
        </w:rPr>
        <w:t>ассе учреждения определяется по согласованию с обслуживающим учреждение органом федерального казначейства.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75DD0">
        <w:rPr>
          <w:rFonts w:ascii="Times New Roman" w:hAnsi="Times New Roman"/>
          <w:sz w:val="24"/>
          <w:szCs w:val="24"/>
        </w:rPr>
        <w:t xml:space="preserve">Учет денежных документов ведется на счете 201.35 по материально-ответственным лицам и видам денежных документов.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575DD0">
        <w:rPr>
          <w:rFonts w:ascii="Times New Roman" w:hAnsi="Times New Roman"/>
          <w:bCs/>
          <w:sz w:val="24"/>
          <w:szCs w:val="24"/>
        </w:rPr>
        <w:t>Денежные средства, собранные уполномоченными лицами учреждения сдаются  в кассу учреждения или в кассу банка  два раза в месяц (не позднее 10 и 25 числа каждого месяца).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933">
        <w:rPr>
          <w:rFonts w:ascii="Times New Roman" w:hAnsi="Times New Roman"/>
          <w:b/>
          <w:bCs/>
          <w:sz w:val="24"/>
          <w:szCs w:val="24"/>
        </w:rPr>
        <w:t>3.7. Учет расчетов с подотчетными лицами.</w:t>
      </w: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75DD0">
        <w:rPr>
          <w:rFonts w:ascii="Times New Roman" w:hAnsi="Times New Roman"/>
          <w:sz w:val="24"/>
          <w:szCs w:val="24"/>
        </w:rPr>
        <w:t>Наличные денежные средств</w:t>
      </w:r>
      <w:proofErr w:type="gramStart"/>
      <w:r w:rsidRPr="00575DD0">
        <w:rPr>
          <w:rFonts w:ascii="Times New Roman" w:hAnsi="Times New Roman"/>
          <w:sz w:val="24"/>
          <w:szCs w:val="24"/>
        </w:rPr>
        <w:t>а(</w:t>
      </w:r>
      <w:proofErr w:type="gramEnd"/>
      <w:r w:rsidRPr="00575DD0">
        <w:rPr>
          <w:rFonts w:ascii="Times New Roman" w:hAnsi="Times New Roman"/>
          <w:sz w:val="24"/>
          <w:szCs w:val="24"/>
        </w:rPr>
        <w:t xml:space="preserve">безналичные) выдаются под отчет на хозяйственные расходы только подотчетным лицам, на основании заключенных договоров о материальной ответственности. Денежные средства выдаются на основании письменного заявления получателя с указанием назначения аванса по согласованию с руководителем  учреждения. Подотчетные лица, получившие наличные денежные средства под отчет на командировку, обязаны не позднее 3-х рабочих дней со дня возвращения из командировки представить авансовый отчет об израсходованных суммах и произвести окончательный расчет по ним.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75DD0">
        <w:rPr>
          <w:rFonts w:ascii="Times New Roman" w:hAnsi="Times New Roman"/>
          <w:sz w:val="24"/>
          <w:szCs w:val="24"/>
        </w:rPr>
        <w:t>Подотчетные лица, получившие наличные денежные средства на расходы, не связанные с командировкой, ввиду нахождения учреждения в другой местности, чем ЦБ МО сельсоветов, обязаны представить авансовый отчет об израсходованных суммах и произвести окончательный расчет по ним в течение 15 календарных дней со дня получения денежных средств под отчет.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75DD0">
        <w:rPr>
          <w:rFonts w:ascii="Times New Roman" w:hAnsi="Times New Roman"/>
          <w:sz w:val="24"/>
          <w:szCs w:val="24"/>
        </w:rPr>
        <w:t xml:space="preserve">Возможна выдача в подотчет в безналичном порядке путем перечисления с расчетного счета на счет банковской карты сотрудника, </w:t>
      </w:r>
      <w:proofErr w:type="gramStart"/>
      <w:r w:rsidRPr="00575DD0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575DD0">
        <w:rPr>
          <w:rFonts w:ascii="Times New Roman" w:hAnsi="Times New Roman"/>
          <w:sz w:val="24"/>
          <w:szCs w:val="24"/>
        </w:rPr>
        <w:t xml:space="preserve"> его заявления.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Выдача наличных денежных (безналичный расчет) средств под отчет производится при условии полного отчета конкретного подотчетного лица по ранее выданному ему авансу.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575DD0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933">
        <w:rPr>
          <w:rFonts w:ascii="Times New Roman" w:hAnsi="Times New Roman"/>
          <w:b/>
          <w:bCs/>
          <w:sz w:val="24"/>
          <w:szCs w:val="24"/>
        </w:rPr>
        <w:t>3.8. Учет расчетов с дебиторами и кредиторами.</w:t>
      </w: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75DD0">
        <w:rPr>
          <w:rFonts w:ascii="Times New Roman" w:hAnsi="Times New Roman"/>
          <w:sz w:val="24"/>
          <w:szCs w:val="24"/>
        </w:rPr>
        <w:t>Расчеты по услугам, оказываемым учреждением, учитываются на счете 205 «Расчеты по доходам». Учет расчетов с дебиторами и кредиторами ведется в разрезе контрагентов. Аналитический учет ведется в разрезе источников финансирования с учетом функциональной классификации расходов.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Учреждение ведет учет сумм начисленных выплат и иных вознаграждений, выплаченных физическим лицам, а также сумм страховых взносов в ПФР, ФОМС, ФСС относящихся к ним, по каждому физическому лицу, в пользу которого осуществлялись выплаты в карточках индивидуального учета сумм начисленных выплат и иных вознаграждений и сумм начисленных страховых взносов. Лицом, ответственным за ведение регистров налогового учета по НДФЛ и карточек индивидуального учета сумм начисленных выплат и иных вознаграждений и сумм начисленных страховых взносов, является  ведущий специалист-бухгалтер  по учету расчетов по оплате труда.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5DD0">
        <w:rPr>
          <w:rFonts w:ascii="Times New Roman" w:hAnsi="Times New Roman"/>
          <w:sz w:val="24"/>
          <w:szCs w:val="24"/>
        </w:rPr>
        <w:t>При расчете средней заработной платы используются календарные месяцы.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933">
        <w:rPr>
          <w:rFonts w:ascii="Times New Roman" w:hAnsi="Times New Roman"/>
          <w:b/>
          <w:bCs/>
          <w:sz w:val="24"/>
          <w:szCs w:val="24"/>
        </w:rPr>
        <w:t>3.9. Учет доходов и расходов.</w:t>
      </w: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Учет доходов и расходов по учреждению ведется по видам деятельности согласно правилам, установленным приказом Минфина России от 16.12.2010г. № 174-н.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75DD0">
        <w:rPr>
          <w:rFonts w:ascii="Times New Roman" w:hAnsi="Times New Roman"/>
          <w:sz w:val="24"/>
          <w:szCs w:val="24"/>
        </w:rPr>
        <w:t>Учет расходов ведется  на счете 401 20: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lastRenderedPageBreak/>
        <w:t>с отличительным признаком «1»  -по бюджетной деятельности;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с отличительным признаком «2»  - по предпринимательской деятельности.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75DD0">
        <w:rPr>
          <w:rFonts w:ascii="Times New Roman" w:hAnsi="Times New Roman"/>
          <w:sz w:val="24"/>
          <w:szCs w:val="24"/>
        </w:rPr>
        <w:t xml:space="preserve"> В налоговом учете доходы и расходы учитываются методом начисления в разрезе подразделений. Учреждение ведет книги покупок и продаж установленной формы в программе  1-С «Бухгалтерия».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A93689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689">
        <w:rPr>
          <w:rFonts w:ascii="Times New Roman" w:hAnsi="Times New Roman"/>
          <w:b/>
          <w:bCs/>
          <w:sz w:val="24"/>
          <w:szCs w:val="24"/>
        </w:rPr>
        <w:t>4. Документооборот учреждения.</w:t>
      </w:r>
    </w:p>
    <w:p w:rsidR="00D432A6" w:rsidRPr="00A93689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75DD0">
        <w:rPr>
          <w:rFonts w:ascii="Times New Roman" w:hAnsi="Times New Roman"/>
          <w:sz w:val="24"/>
          <w:szCs w:val="24"/>
        </w:rPr>
        <w:t xml:space="preserve"> Все документы, имеющие отношение к бухгалтерскому и налоговому учету, формируются в дела с учетом сроков хранения документов номенклатуре дел бухгалтерской службы, являющейся составной частью общей номенклатуры дел учреждения.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75DD0">
        <w:rPr>
          <w:rFonts w:ascii="Times New Roman" w:hAnsi="Times New Roman"/>
          <w:sz w:val="24"/>
          <w:szCs w:val="24"/>
        </w:rPr>
        <w:t>Начальник ЦБ МО сельсоветов                                              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Мамонтова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Приложение № 1 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к «Учетной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»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Администрация Красномыльского</w:t>
      </w:r>
    </w:p>
    <w:p w:rsidR="00D432A6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сельсовета</w:t>
      </w:r>
      <w:r w:rsidRPr="00575DD0">
        <w:rPr>
          <w:rFonts w:ascii="Times New Roman" w:hAnsi="Times New Roman"/>
          <w:sz w:val="24"/>
          <w:szCs w:val="24"/>
        </w:rPr>
        <w:tab/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Утверждаю: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ab/>
        <w:t>Глава Красномыльского сельсовета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______________ Г.А.Стародумова</w:t>
      </w:r>
    </w:p>
    <w:p w:rsidR="00D432A6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ab/>
        <w:t xml:space="preserve">« 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575DD0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февраля</w:t>
      </w:r>
      <w:r w:rsidRPr="00575DD0">
        <w:rPr>
          <w:rFonts w:ascii="Times New Roman" w:hAnsi="Times New Roman"/>
          <w:sz w:val="24"/>
          <w:szCs w:val="24"/>
        </w:rPr>
        <w:t xml:space="preserve">  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2019  </w:t>
      </w:r>
      <w:r w:rsidRPr="00575DD0">
        <w:rPr>
          <w:rFonts w:ascii="Times New Roman" w:hAnsi="Times New Roman"/>
          <w:sz w:val="24"/>
          <w:szCs w:val="24"/>
        </w:rPr>
        <w:t>г.</w:t>
      </w:r>
    </w:p>
    <w:p w:rsidR="00D432A6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1. Составы комиссий: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544"/>
        <w:gridCol w:w="5670"/>
      </w:tblGrid>
      <w:tr w:rsidR="00D432A6" w:rsidRPr="00575DD0" w:rsidTr="00095FF6"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5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Наименование  комиссии</w:t>
            </w:r>
          </w:p>
        </w:tc>
        <w:tc>
          <w:tcPr>
            <w:tcW w:w="5670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Состав комиссии</w:t>
            </w:r>
          </w:p>
        </w:tc>
      </w:tr>
      <w:tr w:rsidR="00D432A6" w:rsidRPr="00575DD0" w:rsidTr="00095FF6"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Комиссия  по установлению срока полезного пользования ОС.</w:t>
            </w:r>
          </w:p>
        </w:tc>
        <w:tc>
          <w:tcPr>
            <w:tcW w:w="5670" w:type="dxa"/>
          </w:tcPr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Председатель: Глава сельсовета Стародумова Г.А.</w:t>
            </w:r>
          </w:p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сельсовета </w:t>
            </w:r>
          </w:p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Депутат Красномыльской сельской Думы</w:t>
            </w:r>
          </w:p>
        </w:tc>
      </w:tr>
      <w:tr w:rsidR="00D432A6" w:rsidRPr="00575DD0" w:rsidTr="00095FF6">
        <w:trPr>
          <w:trHeight w:val="2082"/>
        </w:trPr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Комиссия по списанию основных средств, материальных ценностей.</w:t>
            </w:r>
          </w:p>
        </w:tc>
        <w:tc>
          <w:tcPr>
            <w:tcW w:w="5670" w:type="dxa"/>
          </w:tcPr>
          <w:p w:rsidR="00D432A6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t xml:space="preserve">Глава сельсовета Стародумова Г.А. </w:t>
            </w:r>
          </w:p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сельсовета по учету денежных средств и расчетов</w:t>
            </w:r>
          </w:p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Материально-ответственное лицо</w:t>
            </w:r>
          </w:p>
        </w:tc>
      </w:tr>
      <w:tr w:rsidR="00D432A6" w:rsidRPr="00575DD0" w:rsidTr="00095FF6">
        <w:trPr>
          <w:trHeight w:val="1722"/>
        </w:trPr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Комиссия по инвентаризации кассы</w:t>
            </w:r>
          </w:p>
        </w:tc>
        <w:tc>
          <w:tcPr>
            <w:tcW w:w="5670" w:type="dxa"/>
          </w:tcPr>
          <w:p w:rsidR="00D432A6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t xml:space="preserve">Глава сельсовета Стародумова Г.А. 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ЦБ МО сельсоветов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сельсовета </w:t>
            </w:r>
          </w:p>
        </w:tc>
      </w:tr>
      <w:tr w:rsidR="00D432A6" w:rsidRPr="00575DD0" w:rsidTr="00095FF6">
        <w:trPr>
          <w:trHeight w:val="1974"/>
        </w:trPr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Комиссия по инвентаризации основных средств, материальных запасов</w:t>
            </w:r>
          </w:p>
        </w:tc>
        <w:tc>
          <w:tcPr>
            <w:tcW w:w="5670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t>Глава сельсовета Стародумова Г.А. Члены: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сельсовета Материально-ответственное лицо </w:t>
            </w:r>
          </w:p>
        </w:tc>
      </w:tr>
      <w:tr w:rsidR="00D432A6" w:rsidRPr="00575DD0" w:rsidTr="00095FF6">
        <w:trPr>
          <w:trHeight w:val="1974"/>
        </w:trPr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Комиссия по снятию показаний спидометра автомобиля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Председатель: Глава сельсовета Стародумова Г.А. Члены: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сельсовета 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</w:tr>
    </w:tbl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 Материально ответственные  лица 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За хранение основных средств, за приемку, хранение и отпуск материальных ценностей: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 Глава сельсовета;</w:t>
      </w: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lastRenderedPageBreak/>
        <w:t>-  Управляющий делами сельсовета;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Кассир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 Водитель;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-  Директор МУК «Красномыльское КДО»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 Директор КДЦ;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 Библиотекарь;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Методист по спорту;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Художественный руководитель.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5F6D">
        <w:rPr>
          <w:rFonts w:ascii="Times New Roman" w:hAnsi="Times New Roman"/>
          <w:sz w:val="24"/>
          <w:szCs w:val="24"/>
        </w:rPr>
        <w:t>3. Ответственный за регистрацию путевых листов – кассир Администрации сельсовета.</w:t>
      </w:r>
      <w:r w:rsidRPr="00575DD0">
        <w:rPr>
          <w:rFonts w:ascii="Times New Roman" w:hAnsi="Times New Roman"/>
          <w:sz w:val="24"/>
          <w:szCs w:val="24"/>
        </w:rPr>
        <w:t xml:space="preserve">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75DD0">
        <w:rPr>
          <w:rFonts w:ascii="Times New Roman" w:hAnsi="Times New Roman"/>
          <w:sz w:val="24"/>
          <w:szCs w:val="24"/>
        </w:rPr>
        <w:t>Начальник ЦБ МО сельсоветов                                               М.С.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Мамонтова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Приложение № 2 к «Учетной политике»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Администрация Красномыльского</w:t>
      </w:r>
    </w:p>
    <w:p w:rsidR="00D432A6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lastRenderedPageBreak/>
        <w:t xml:space="preserve"> сельсовета</w:t>
      </w:r>
      <w:r w:rsidRPr="00575DD0">
        <w:rPr>
          <w:rFonts w:ascii="Times New Roman" w:hAnsi="Times New Roman"/>
          <w:sz w:val="24"/>
          <w:szCs w:val="24"/>
        </w:rPr>
        <w:tab/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Утверждаю: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         Глава Красномыльского сельсовета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 Г.А. Стародумова 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         «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 февраля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575DD0"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  2019  </w:t>
      </w:r>
      <w:r w:rsidRPr="00575DD0">
        <w:rPr>
          <w:rFonts w:ascii="Times New Roman" w:hAnsi="Times New Roman"/>
          <w:sz w:val="24"/>
          <w:szCs w:val="24"/>
        </w:rPr>
        <w:t>г.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График документооборота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842"/>
        <w:gridCol w:w="1276"/>
        <w:gridCol w:w="2977"/>
        <w:gridCol w:w="709"/>
      </w:tblGrid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5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5DD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75DD0">
              <w:rPr>
                <w:rFonts w:ascii="Times New Roman" w:hAnsi="Times New Roman"/>
                <w:sz w:val="24"/>
                <w:szCs w:val="24"/>
              </w:rPr>
              <w:t xml:space="preserve"> за составление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5DD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75DD0">
              <w:rPr>
                <w:rFonts w:ascii="Times New Roman" w:hAnsi="Times New Roman"/>
                <w:sz w:val="24"/>
                <w:szCs w:val="24"/>
              </w:rPr>
              <w:t xml:space="preserve"> за проверку и обработку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Материальный отчет: акт на списание материальных запасов, акт списания ОС.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Материально-ответственные лица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Авансовый отчет с оправдательными документами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Подотчетные лица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получения средств; не позднее 2 числа 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Путевой лист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Журнал операций № 3 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4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Журнал операций № 4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12 числа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Журнал операций № 5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Сотрудник ЦБ МО сельсоветов, осуществляющий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lastRenderedPageBreak/>
              <w:t>12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Журнал операций № 7 и 9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12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Платежные поручения на оплату услуг; приобретение ОС и МЦ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По мере оплаты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Специалист ответственный за ведение табеля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25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расчетов по оплате труда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Распоряжения  по личному составу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(копии); копии документов работников (ИНН, паспорт, </w:t>
            </w:r>
            <w:proofErr w:type="spellStart"/>
            <w:r w:rsidRPr="00575DD0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575DD0">
              <w:rPr>
                <w:rFonts w:ascii="Times New Roman" w:hAnsi="Times New Roman"/>
                <w:sz w:val="24"/>
                <w:szCs w:val="24"/>
              </w:rPr>
              <w:t xml:space="preserve"> в ПФ и т.д.)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По мере  издания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расчетов по оплате труда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Больничные листы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Специалист ответственный за ведение табеля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расчетов по оплате труда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proofErr w:type="spellStart"/>
            <w:proofErr w:type="gramStart"/>
            <w:r w:rsidRPr="00575DD0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575DD0">
              <w:rPr>
                <w:rFonts w:ascii="Times New Roman" w:hAnsi="Times New Roman"/>
                <w:sz w:val="24"/>
                <w:szCs w:val="24"/>
              </w:rPr>
              <w:t xml:space="preserve"> - правового</w:t>
            </w:r>
            <w:proofErr w:type="gramEnd"/>
            <w:r w:rsidRPr="00575DD0">
              <w:rPr>
                <w:rFonts w:ascii="Times New Roman" w:hAnsi="Times New Roman"/>
                <w:sz w:val="24"/>
                <w:szCs w:val="24"/>
              </w:rPr>
              <w:t xml:space="preserve"> характера; табель учета рабочего времени; акт выполненных работ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По мере выполнения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расчетов по оплате труда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Расчетный лист по оплате труда работника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расчетов по оплате труда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10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Раздатчик </w:t>
            </w:r>
            <w:proofErr w:type="spellStart"/>
            <w:r w:rsidRPr="00575DD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75DD0">
              <w:rPr>
                <w:rFonts w:ascii="Times New Roman" w:hAnsi="Times New Roman"/>
                <w:sz w:val="24"/>
                <w:szCs w:val="24"/>
              </w:rPr>
              <w:t>/платы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Журнал операций № 6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расчетов по оплате труда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Платежные поручения на перечисление  страховых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lastRenderedPageBreak/>
              <w:t>взносов и заработной платы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-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lastRenderedPageBreak/>
              <w:t>бухгалтер по учету расчетов по оплате труда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выплаты </w:t>
            </w:r>
            <w:proofErr w:type="spellStart"/>
            <w:r w:rsidRPr="00575DD0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spellEnd"/>
            <w:r w:rsidRPr="00575DD0">
              <w:rPr>
                <w:rFonts w:ascii="Times New Roman" w:hAnsi="Times New Roman"/>
                <w:sz w:val="24"/>
                <w:szCs w:val="24"/>
              </w:rPr>
              <w:t>/платы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- бухгалтер по учету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lastRenderedPageBreak/>
              <w:t>денежных средств и расчетов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Справки о заработной плате работника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оплаты труда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 течение 3 дней со дня заявки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Специалист сельсовета; работник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Приходный кассовый ордер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денежных средств и расчетов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Ответственный за ведение кассы - кассир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Расходный кассовый ордер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денежных средств и расчетов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Ответственный за ведение кассы - кассир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Отчет кассира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денежных средств и расчетов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Ответственный за ведение кассы - кассир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Отчет кассира с документами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Ответственный за ведение кассы - кассир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 течение 3 дней со дня получения средств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– бухгалтер по учету денежных средств и расчетов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Журнал операций № 1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– бухгалтер по учету денежных средств и расчетов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Журнал операций № 2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Ведущий специалист – бухгалтер </w:t>
            </w:r>
            <w:proofErr w:type="gramStart"/>
            <w:r w:rsidRPr="00575DD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7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5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Счета – фактуры на услуги, приобретение ОС, МЦ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Журнал операций № 8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14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75DD0">
        <w:rPr>
          <w:rFonts w:ascii="Times New Roman" w:hAnsi="Times New Roman"/>
          <w:sz w:val="24"/>
          <w:szCs w:val="24"/>
        </w:rPr>
        <w:t xml:space="preserve"> Начальник ЦБ МО сельсоветов:                                    М.С.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Мамонтов</w:t>
      </w:r>
      <w:r>
        <w:rPr>
          <w:rFonts w:ascii="Times New Roman" w:hAnsi="Times New Roman"/>
          <w:sz w:val="24"/>
          <w:szCs w:val="24"/>
        </w:rPr>
        <w:t>а</w:t>
      </w:r>
    </w:p>
    <w:p w:rsidR="00D432A6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ложение № 3 к «Учетной политике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Администрация Красномыльского</w:t>
      </w:r>
    </w:p>
    <w:p w:rsidR="00D432A6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сельсовета</w:t>
      </w:r>
      <w:r w:rsidRPr="00575DD0">
        <w:rPr>
          <w:rFonts w:ascii="Times New Roman" w:hAnsi="Times New Roman"/>
          <w:sz w:val="24"/>
          <w:szCs w:val="24"/>
        </w:rPr>
        <w:tab/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Утверждаю: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      Глава Красномыльского сельсовета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 Г.А.Стародумова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     «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  февраля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575DD0"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  2019  </w:t>
      </w:r>
      <w:r w:rsidRPr="00575DD0">
        <w:rPr>
          <w:rFonts w:ascii="Times New Roman" w:hAnsi="Times New Roman"/>
          <w:sz w:val="24"/>
          <w:szCs w:val="24"/>
        </w:rPr>
        <w:t>г.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Порядок служебного взаимодействия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Для выполнения функций и реализации прав Администрация Красномыльского сельсовета осуществляет служебное взаимодействие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С Администрации Шадринского района по вопросам: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составления и предоставления отчетности;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проверки правильности ведения бухгалтерского учета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получения схем должностных окладов, доплат, надбавок, составления штатных расписаний;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заявок на подбор сотрудников;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предоставления характеристик на сотрудников;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получения решений аттестационных комиссий.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С Централизованной бухгалтерией муниципальных образований сельских советов по вопросам: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предоставления первичных документов бухгалтерского учета;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составления бухгалтерской, налоговой, статистической отчетности;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получения справок о заработной плате;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предоставления копий приказов о приеме, увольнении, отпусках и др.;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составления штатных расписаний;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- составления бюджетных смет;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разработки проекта бюджета;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575DD0">
        <w:rPr>
          <w:rFonts w:ascii="Times New Roman" w:hAnsi="Times New Roman"/>
          <w:sz w:val="24"/>
          <w:szCs w:val="24"/>
        </w:rPr>
        <w:t xml:space="preserve"> Начальник ЦБ МО сельсоветов: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75DD0">
        <w:rPr>
          <w:rFonts w:ascii="Times New Roman" w:hAnsi="Times New Roman"/>
          <w:sz w:val="24"/>
          <w:szCs w:val="24"/>
        </w:rPr>
        <w:t xml:space="preserve">           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Мамонтова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lastRenderedPageBreak/>
        <w:t>Приложение № 4 к «Учетной политике»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Администрация Красномыльского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сельсовета</w:t>
      </w:r>
      <w:proofErr w:type="gramStart"/>
      <w:r w:rsidRPr="00575DD0">
        <w:rPr>
          <w:rFonts w:ascii="Times New Roman" w:hAnsi="Times New Roman"/>
          <w:sz w:val="24"/>
          <w:szCs w:val="24"/>
        </w:rPr>
        <w:tab/>
        <w:t>У</w:t>
      </w:r>
      <w:proofErr w:type="gramEnd"/>
      <w:r w:rsidRPr="00575DD0">
        <w:rPr>
          <w:rFonts w:ascii="Times New Roman" w:hAnsi="Times New Roman"/>
          <w:sz w:val="24"/>
          <w:szCs w:val="24"/>
        </w:rPr>
        <w:t>тверждаю: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         Глава Красномыльского сельсовета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______________ Г.А.Стародумова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          «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  февраля 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575DD0"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  2019  </w:t>
      </w:r>
      <w:r w:rsidRPr="00575DD0">
        <w:rPr>
          <w:rFonts w:ascii="Times New Roman" w:hAnsi="Times New Roman"/>
          <w:sz w:val="24"/>
          <w:szCs w:val="24"/>
        </w:rPr>
        <w:t>г.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1B50DC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B50DC">
        <w:rPr>
          <w:rFonts w:ascii="Times New Roman" w:hAnsi="Times New Roman"/>
          <w:b/>
          <w:sz w:val="24"/>
          <w:szCs w:val="24"/>
        </w:rPr>
        <w:t>Порядок проведения инвентаризации</w:t>
      </w:r>
      <w:r w:rsidRPr="001B50DC">
        <w:rPr>
          <w:rFonts w:ascii="Times New Roman" w:hAnsi="Times New Roman"/>
          <w:b/>
          <w:bCs/>
          <w:sz w:val="24"/>
          <w:szCs w:val="24"/>
        </w:rPr>
        <w:t xml:space="preserve"> имущества, финансовых активов и обязательств</w:t>
      </w:r>
    </w:p>
    <w:p w:rsidR="00D432A6" w:rsidRPr="001B50DC" w:rsidRDefault="00D432A6" w:rsidP="00D432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432A6" w:rsidRPr="001B50DC" w:rsidRDefault="00D432A6" w:rsidP="00D432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B50DC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D432A6" w:rsidRPr="001B50DC" w:rsidRDefault="00D432A6" w:rsidP="00D432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1.1. Настоящий Порядок устанавливает правила проведения инвентаризации имущества, </w:t>
      </w:r>
      <w:r w:rsidRPr="00575DD0">
        <w:rPr>
          <w:rFonts w:ascii="Times New Roman" w:hAnsi="Times New Roman"/>
          <w:sz w:val="24"/>
          <w:szCs w:val="24"/>
        </w:rPr>
        <w:br/>
        <w:t xml:space="preserve">финансовых активов и обязательств учреждения, сроки ее проведения, перечень активов и </w:t>
      </w:r>
      <w:r w:rsidRPr="00575DD0">
        <w:rPr>
          <w:rFonts w:ascii="Times New Roman" w:hAnsi="Times New Roman"/>
          <w:sz w:val="24"/>
          <w:szCs w:val="24"/>
        </w:rPr>
        <w:br/>
        <w:t>обязательств, проверяемых при проведении инвентаризации.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1.2. Инвентаризации подлежит все имущество учреждения независимо от его </w:t>
      </w:r>
      <w:r w:rsidRPr="00575DD0">
        <w:rPr>
          <w:rFonts w:ascii="Times New Roman" w:hAnsi="Times New Roman"/>
          <w:sz w:val="24"/>
          <w:szCs w:val="24"/>
        </w:rPr>
        <w:br/>
        <w:t xml:space="preserve">местонахождения и все виды финансовых активов и обязательств учреждения. </w:t>
      </w:r>
      <w:r w:rsidRPr="00575DD0">
        <w:rPr>
          <w:rFonts w:ascii="Times New Roman" w:hAnsi="Times New Roman"/>
          <w:bCs/>
          <w:iCs/>
          <w:sz w:val="24"/>
          <w:szCs w:val="24"/>
        </w:rPr>
        <w:t xml:space="preserve">Также </w:t>
      </w:r>
      <w:r w:rsidRPr="00575DD0">
        <w:rPr>
          <w:rFonts w:ascii="Times New Roman" w:hAnsi="Times New Roman"/>
          <w:bCs/>
          <w:iCs/>
          <w:sz w:val="24"/>
          <w:szCs w:val="24"/>
        </w:rPr>
        <w:br/>
        <w:t>инвентаризации подлежит имущество, находящееся на ответственном хранении учреждения.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И</w:t>
      </w:r>
      <w:r w:rsidRPr="00575DD0">
        <w:rPr>
          <w:rFonts w:ascii="Times New Roman" w:hAnsi="Times New Roman"/>
          <w:bCs/>
          <w:iCs/>
          <w:sz w:val="24"/>
          <w:szCs w:val="24"/>
        </w:rPr>
        <w:t>нвентаризацию имущества, переданного в аренду (безвозмездное пользование), проводит</w:t>
      </w:r>
      <w:r w:rsidRPr="00575DD0">
        <w:rPr>
          <w:rFonts w:ascii="Times New Roman" w:hAnsi="Times New Roman"/>
          <w:iCs/>
          <w:sz w:val="24"/>
          <w:szCs w:val="24"/>
        </w:rPr>
        <w:t xml:space="preserve"> </w:t>
      </w:r>
      <w:r w:rsidRPr="00575DD0">
        <w:rPr>
          <w:rFonts w:ascii="Times New Roman" w:hAnsi="Times New Roman"/>
          <w:iCs/>
          <w:sz w:val="24"/>
          <w:szCs w:val="24"/>
        </w:rPr>
        <w:br/>
      </w:r>
      <w:r w:rsidRPr="00575DD0">
        <w:rPr>
          <w:rFonts w:ascii="Times New Roman" w:hAnsi="Times New Roman"/>
          <w:bCs/>
          <w:iCs/>
          <w:sz w:val="24"/>
          <w:szCs w:val="24"/>
        </w:rPr>
        <w:t>арендатор (ссудополучатель).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Инвентаризация имущества производится по его местонахождению и в разрезе материально-</w:t>
      </w:r>
      <w:r w:rsidRPr="00575DD0">
        <w:rPr>
          <w:rFonts w:ascii="Times New Roman" w:hAnsi="Times New Roman"/>
          <w:sz w:val="24"/>
          <w:szCs w:val="24"/>
        </w:rPr>
        <w:br/>
        <w:t>ответственных лиц.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1.3. Основными целями инвентаризации являются: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выявление фактического наличия имущества;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сопоставление фактического наличия с данными бухгалтерского учета;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– проверка полноты отражения в учете финансовых активов и обязательств (выявление </w:t>
      </w:r>
      <w:r w:rsidRPr="00575DD0">
        <w:rPr>
          <w:rFonts w:ascii="Times New Roman" w:hAnsi="Times New Roman"/>
          <w:sz w:val="24"/>
          <w:szCs w:val="24"/>
        </w:rPr>
        <w:br/>
        <w:t>неучтенных объектов, недостач);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документальное подтверждение наличия имущества и обязательств;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определение фактического состояния имущества и его оценка.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1.4. Проведение инвентаризации обязательно: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при передаче имущества в аренду, выкупе, продаже;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– перед составлением годовой отчетности (кроме имущества, инвентаризация которого </w:t>
      </w:r>
      <w:r w:rsidRPr="00575DD0">
        <w:rPr>
          <w:rFonts w:ascii="Times New Roman" w:hAnsi="Times New Roman"/>
          <w:sz w:val="24"/>
          <w:szCs w:val="24"/>
        </w:rPr>
        <w:br/>
        <w:t>проводилась не ранее 1 октября отчетного года);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при смене материально-ответственных лиц;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– при выявлении фактов хищения, злоупотребления или порчи имущества (немедленно </w:t>
      </w:r>
      <w:proofErr w:type="gramStart"/>
      <w:r w:rsidRPr="00575DD0">
        <w:rPr>
          <w:rFonts w:ascii="Times New Roman" w:hAnsi="Times New Roman"/>
          <w:sz w:val="24"/>
          <w:szCs w:val="24"/>
        </w:rPr>
        <w:t>по</w:t>
      </w:r>
      <w:proofErr w:type="gramEnd"/>
      <w:r w:rsidRPr="00575DD0"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br/>
        <w:t>установлении таких фактов);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– в случае стихийного бедствия, пожара и других чрезвычайных ситуаций, вызванных </w:t>
      </w:r>
      <w:r w:rsidRPr="00575DD0">
        <w:rPr>
          <w:rFonts w:ascii="Times New Roman" w:hAnsi="Times New Roman"/>
          <w:sz w:val="24"/>
          <w:szCs w:val="24"/>
        </w:rPr>
        <w:br/>
        <w:t>экстремальными условиями (сразу же по окончании пожара или стихийного бедствия);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при реорганизации, изменении типа учреждения или ликвидации учреждения;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в других случаях, предусмотренных действующим законодательством.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bCs/>
          <w:iCs/>
          <w:sz w:val="24"/>
          <w:szCs w:val="24"/>
        </w:rPr>
        <w:t>Инвентаризацию необходимо проводить при смене руководителя;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 </w:t>
      </w:r>
    </w:p>
    <w:p w:rsidR="00D432A6" w:rsidRPr="001B50DC" w:rsidRDefault="00D432A6" w:rsidP="00D432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B50DC">
        <w:rPr>
          <w:rFonts w:ascii="Times New Roman" w:hAnsi="Times New Roman"/>
          <w:b/>
          <w:bCs/>
          <w:sz w:val="24"/>
          <w:szCs w:val="24"/>
        </w:rPr>
        <w:lastRenderedPageBreak/>
        <w:t>2. Порядок и сроки проведения инвентаризации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 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2.1. Для проведения инвентаризации в учреждении создается постоянно действующая </w:t>
      </w:r>
      <w:r w:rsidRPr="00575DD0">
        <w:rPr>
          <w:rFonts w:ascii="Times New Roman" w:hAnsi="Times New Roman"/>
          <w:sz w:val="24"/>
          <w:szCs w:val="24"/>
        </w:rPr>
        <w:br/>
        <w:t>инвентаризационная комиссия.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При большом объеме работ для одновременного проведения инвентаризации имущества </w:t>
      </w:r>
      <w:r w:rsidRPr="00575DD0">
        <w:rPr>
          <w:rFonts w:ascii="Times New Roman" w:hAnsi="Times New Roman"/>
          <w:sz w:val="24"/>
          <w:szCs w:val="24"/>
        </w:rPr>
        <w:br/>
        <w:t xml:space="preserve">создаются рабочие инвентаризационные комиссии. Персональный состав постоянно </w:t>
      </w:r>
      <w:r w:rsidRPr="00575DD0">
        <w:rPr>
          <w:rFonts w:ascii="Times New Roman" w:hAnsi="Times New Roman"/>
          <w:sz w:val="24"/>
          <w:szCs w:val="24"/>
        </w:rPr>
        <w:br/>
        <w:t>действующих и рабочих инвентаризационных комиссий утверждает руководитель учреждения.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2.2. Сроки проведения плановых инвентаризаций установлены в Графике проведения </w:t>
      </w:r>
      <w:r w:rsidRPr="00575DD0">
        <w:rPr>
          <w:rFonts w:ascii="Times New Roman" w:hAnsi="Times New Roman"/>
          <w:sz w:val="24"/>
          <w:szCs w:val="24"/>
        </w:rPr>
        <w:br/>
        <w:t xml:space="preserve">инвентаризации. 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Кроме плановых инвентаризаций, учреждение может осуществлять и внеплановые сплошные </w:t>
      </w:r>
      <w:r w:rsidRPr="00575DD0">
        <w:rPr>
          <w:rFonts w:ascii="Times New Roman" w:hAnsi="Times New Roman"/>
          <w:sz w:val="24"/>
          <w:szCs w:val="24"/>
        </w:rPr>
        <w:br/>
        <w:t xml:space="preserve">инвентаризации товарно-материальных ценностей. Внеплановые инвентаризации проводятся </w:t>
      </w:r>
      <w:r w:rsidRPr="00575DD0">
        <w:rPr>
          <w:rFonts w:ascii="Times New Roman" w:hAnsi="Times New Roman"/>
          <w:sz w:val="24"/>
          <w:szCs w:val="24"/>
        </w:rPr>
        <w:br/>
        <w:t>на основании приказа руководителя.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2.3. До начала проверки фактического наличия имущества инвентаризационной комиссии </w:t>
      </w:r>
      <w:r w:rsidRPr="00575DD0">
        <w:rPr>
          <w:rFonts w:ascii="Times New Roman" w:hAnsi="Times New Roman"/>
          <w:sz w:val="24"/>
          <w:szCs w:val="24"/>
        </w:rPr>
        <w:br/>
        <w:t xml:space="preserve">надлежит получить приходные и расходные документы или отчеты о движении материальных </w:t>
      </w:r>
      <w:r w:rsidRPr="00575DD0">
        <w:rPr>
          <w:rFonts w:ascii="Times New Roman" w:hAnsi="Times New Roman"/>
          <w:sz w:val="24"/>
          <w:szCs w:val="24"/>
        </w:rPr>
        <w:br/>
        <w:t>ценностей и денежных средств, не сданные и не учтенные бухгалтерией на момент проведения инвентаризации.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</w:t>
      </w:r>
      <w:proofErr w:type="gramStart"/>
      <w:r w:rsidRPr="00575DD0">
        <w:rPr>
          <w:rFonts w:ascii="Times New Roman" w:hAnsi="Times New Roman"/>
          <w:sz w:val="24"/>
          <w:szCs w:val="24"/>
        </w:rPr>
        <w:t>на</w:t>
      </w:r>
      <w:proofErr w:type="gramEnd"/>
      <w:r w:rsidRPr="00575DD0">
        <w:rPr>
          <w:rFonts w:ascii="Times New Roman" w:hAnsi="Times New Roman"/>
          <w:sz w:val="24"/>
          <w:szCs w:val="24"/>
        </w:rPr>
        <w:t xml:space="preserve"> «"___"» (дата). Это служит основанием для определения остатков имущества к началу инвентаризации по учетным данным.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2.4. Материально-ответственные лица дают расписки о том, что к началу инвентаризации все </w:t>
      </w:r>
      <w:r w:rsidRPr="00575DD0">
        <w:rPr>
          <w:rFonts w:ascii="Times New Roman" w:hAnsi="Times New Roman"/>
          <w:sz w:val="24"/>
          <w:szCs w:val="24"/>
        </w:rPr>
        <w:br/>
        <w:t xml:space="preserve">расходные и приходные документы на имущество сданы в бухгалтерию или переданы </w:t>
      </w:r>
      <w:r w:rsidRPr="00575DD0">
        <w:rPr>
          <w:rFonts w:ascii="Times New Roman" w:hAnsi="Times New Roman"/>
          <w:sz w:val="24"/>
          <w:szCs w:val="24"/>
        </w:rPr>
        <w:br/>
        <w:t xml:space="preserve">комиссии и все ценности, поступившие на их ответственность, оприходованы, а выбывшие – </w:t>
      </w:r>
      <w:r w:rsidRPr="00575DD0">
        <w:rPr>
          <w:rFonts w:ascii="Times New Roman" w:hAnsi="Times New Roman"/>
          <w:sz w:val="24"/>
          <w:szCs w:val="24"/>
        </w:rPr>
        <w:br/>
        <w:t xml:space="preserve">списаны в расход. Аналогичные расписки дают сотрудники, имеющие подотчетные суммы на </w:t>
      </w:r>
      <w:r w:rsidRPr="00575DD0">
        <w:rPr>
          <w:rFonts w:ascii="Times New Roman" w:hAnsi="Times New Roman"/>
          <w:sz w:val="24"/>
          <w:szCs w:val="24"/>
        </w:rPr>
        <w:br/>
        <w:t>приобретение или доверенности на получение имущества.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2.5. Фактическое наличие имущества при инвентаризации определяют путем обязательного </w:t>
      </w:r>
      <w:r w:rsidRPr="00575DD0">
        <w:rPr>
          <w:rFonts w:ascii="Times New Roman" w:hAnsi="Times New Roman"/>
          <w:sz w:val="24"/>
          <w:szCs w:val="24"/>
        </w:rPr>
        <w:br/>
        <w:t>подсчета, взвешивания, обмера.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2.6. Проверка фактического наличия имущества производится при обязательном участии </w:t>
      </w:r>
      <w:r w:rsidRPr="00575DD0">
        <w:rPr>
          <w:rFonts w:ascii="Times New Roman" w:hAnsi="Times New Roman"/>
          <w:sz w:val="24"/>
          <w:szCs w:val="24"/>
        </w:rPr>
        <w:br/>
        <w:t>материально-ответственных лиц.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2.7. Инвентаризацию отдельных видов имущества и финансовых обязатель</w:t>
      </w:r>
      <w:proofErr w:type="gramStart"/>
      <w:r w:rsidRPr="00575DD0">
        <w:rPr>
          <w:rFonts w:ascii="Times New Roman" w:hAnsi="Times New Roman"/>
          <w:sz w:val="24"/>
          <w:szCs w:val="24"/>
        </w:rPr>
        <w:t>ств пр</w:t>
      </w:r>
      <w:proofErr w:type="gramEnd"/>
      <w:r w:rsidRPr="00575DD0">
        <w:rPr>
          <w:rFonts w:ascii="Times New Roman" w:hAnsi="Times New Roman"/>
          <w:sz w:val="24"/>
          <w:szCs w:val="24"/>
        </w:rPr>
        <w:t xml:space="preserve">оводят в </w:t>
      </w:r>
      <w:r w:rsidRPr="00575DD0">
        <w:rPr>
          <w:rFonts w:ascii="Times New Roman" w:hAnsi="Times New Roman"/>
          <w:sz w:val="24"/>
          <w:szCs w:val="24"/>
        </w:rPr>
        <w:br/>
        <w:t xml:space="preserve">соответствии с Правилами, установленными приказом Минфина России от 13 июня 1995 г. </w:t>
      </w:r>
      <w:r w:rsidRPr="00575DD0">
        <w:rPr>
          <w:rFonts w:ascii="Times New Roman" w:hAnsi="Times New Roman"/>
          <w:sz w:val="24"/>
          <w:szCs w:val="24"/>
          <w:u w:val="single"/>
        </w:rPr>
        <w:br/>
      </w:r>
      <w:r w:rsidRPr="00575DD0">
        <w:rPr>
          <w:rFonts w:ascii="Times New Roman" w:hAnsi="Times New Roman"/>
          <w:sz w:val="24"/>
          <w:szCs w:val="24"/>
        </w:rPr>
        <w:t>№ 49.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2.7. Для оформления инвентаризации применяют формы, утвержденные приказом Минфина </w:t>
      </w:r>
      <w:r w:rsidRPr="00575DD0">
        <w:rPr>
          <w:rFonts w:ascii="Times New Roman" w:hAnsi="Times New Roman"/>
          <w:sz w:val="24"/>
          <w:szCs w:val="24"/>
          <w:u w:val="single"/>
        </w:rPr>
        <w:br/>
      </w:r>
      <w:r w:rsidRPr="00575DD0">
        <w:rPr>
          <w:rFonts w:ascii="Times New Roman" w:hAnsi="Times New Roman"/>
          <w:sz w:val="24"/>
          <w:szCs w:val="24"/>
        </w:rPr>
        <w:t>России от 15 декабря 2010 г. № 173н: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инвентаризационная опись остатков на счетах учета денежных средств (ф. 0504082);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– инвентаризационная опись (сличительная ведомость) бланков строгой отчетности и </w:t>
      </w:r>
      <w:r w:rsidRPr="00575DD0">
        <w:rPr>
          <w:rFonts w:ascii="Times New Roman" w:hAnsi="Times New Roman"/>
          <w:sz w:val="24"/>
          <w:szCs w:val="24"/>
        </w:rPr>
        <w:br/>
        <w:t>денежных документов (ф. 0504086);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lastRenderedPageBreak/>
        <w:t xml:space="preserve">– инвентаризационная опись (сличительная ведомость) по объектам нефинансовых активов </w:t>
      </w:r>
      <w:r w:rsidRPr="00575DD0">
        <w:rPr>
          <w:rFonts w:ascii="Times New Roman" w:hAnsi="Times New Roman"/>
          <w:sz w:val="24"/>
          <w:szCs w:val="24"/>
        </w:rPr>
        <w:br/>
        <w:t>(ф. 0504087);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инвентаризационная ведомость наличных денежных средств (ф. 0504088);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– инвентаризационная опись расчетов с покупателями, поставщиками и прочими дебиторами и </w:t>
      </w:r>
      <w:r w:rsidRPr="00575DD0">
        <w:rPr>
          <w:rFonts w:ascii="Times New Roman" w:hAnsi="Times New Roman"/>
          <w:sz w:val="24"/>
          <w:szCs w:val="24"/>
        </w:rPr>
        <w:br/>
        <w:t>кредиторами (ф. 0504089);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инвентаризационная опись расчетов по поступлениям (ф. 0504091);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ведомость расхождений по результатам инвентаризации (ф. 0504092);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акт о результатах инвентаризации (ф. 0504835);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bCs/>
          <w:iCs/>
          <w:sz w:val="24"/>
          <w:szCs w:val="24"/>
        </w:rPr>
        <w:t>– инвентаризационная опись задолженности по кредитам, займам (ссудам) (форма № 0504083);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bCs/>
          <w:iCs/>
          <w:sz w:val="24"/>
          <w:szCs w:val="24"/>
        </w:rPr>
        <w:t>– инвентаризационная опись ценных бумаг (форма № 0504081).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Формы заполняют в порядке, установленном Методическими указаниями, утвержденными </w:t>
      </w:r>
      <w:r w:rsidRPr="00575DD0">
        <w:rPr>
          <w:rFonts w:ascii="Times New Roman" w:hAnsi="Times New Roman"/>
          <w:sz w:val="24"/>
          <w:szCs w:val="24"/>
        </w:rPr>
        <w:br/>
        <w:t xml:space="preserve">приказом Минфина России от 15 декабря 2010 г. № 173н, Методическими указаниями, </w:t>
      </w:r>
      <w:r w:rsidRPr="00575DD0">
        <w:rPr>
          <w:rFonts w:ascii="Times New Roman" w:hAnsi="Times New Roman"/>
          <w:sz w:val="24"/>
          <w:szCs w:val="24"/>
        </w:rPr>
        <w:br/>
        <w:t>утвержденными приказом Минфина России от 13 июня 1995 г. № 49.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2.9.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2.10.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2.11. Если материально ответственные лица обнаружат после инвентаризации ошибки в </w:t>
      </w:r>
      <w:r w:rsidRPr="00575DD0">
        <w:rPr>
          <w:rFonts w:ascii="Times New Roman" w:hAnsi="Times New Roman"/>
          <w:sz w:val="24"/>
          <w:szCs w:val="24"/>
        </w:rPr>
        <w:br/>
        <w:t xml:space="preserve">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Инвентаризационная комиссия осуществляет проверку указанных фактов и в случае их </w:t>
      </w:r>
      <w:r w:rsidRPr="00575DD0">
        <w:rPr>
          <w:rFonts w:ascii="Times New Roman" w:hAnsi="Times New Roman"/>
          <w:sz w:val="24"/>
          <w:szCs w:val="24"/>
        </w:rPr>
        <w:br/>
        <w:t>подтверждения производит исправление выявленных ошибок в установленном порядке.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bCs/>
          <w:iCs/>
          <w:sz w:val="24"/>
          <w:szCs w:val="24"/>
        </w:rPr>
        <w:t>2.12. Инвентаризация библиотечных фондов проводится систематически в сроки,</w:t>
      </w:r>
      <w:r w:rsidRPr="00575DD0">
        <w:rPr>
          <w:rFonts w:ascii="Times New Roman" w:hAnsi="Times New Roman"/>
          <w:iCs/>
          <w:sz w:val="24"/>
          <w:szCs w:val="24"/>
        </w:rPr>
        <w:t xml:space="preserve"> </w:t>
      </w:r>
      <w:r w:rsidRPr="00575DD0">
        <w:rPr>
          <w:rFonts w:ascii="Times New Roman" w:hAnsi="Times New Roman"/>
          <w:iCs/>
          <w:sz w:val="24"/>
          <w:szCs w:val="24"/>
        </w:rPr>
        <w:br/>
      </w:r>
      <w:r w:rsidRPr="00575DD0">
        <w:rPr>
          <w:rFonts w:ascii="Times New Roman" w:hAnsi="Times New Roman"/>
          <w:bCs/>
          <w:iCs/>
          <w:sz w:val="24"/>
          <w:szCs w:val="24"/>
        </w:rPr>
        <w:t>установленные письмом Минфина России «Об инвентаризации библиотечных фондов» от</w:t>
      </w:r>
      <w:r w:rsidRPr="00575DD0">
        <w:rPr>
          <w:rFonts w:ascii="Times New Roman" w:hAnsi="Times New Roman"/>
          <w:iCs/>
          <w:sz w:val="24"/>
          <w:szCs w:val="24"/>
        </w:rPr>
        <w:t xml:space="preserve"> </w:t>
      </w:r>
      <w:r w:rsidRPr="00575DD0">
        <w:rPr>
          <w:rFonts w:ascii="Times New Roman" w:hAnsi="Times New Roman"/>
          <w:bCs/>
          <w:iCs/>
          <w:sz w:val="24"/>
          <w:szCs w:val="24"/>
        </w:rPr>
        <w:t>4 ноября 1998 г. № 16-00-16-198.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2.13. Особенности проведения инвентаризации драгоценных металлов, драгоценных камней, ювелирных и иных изделий из них.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2.13.1. Инвентаризацию драгоценных металлов, драгоценных камней, ювелирных и иных изделий из них, а также содержащихся в ломе и отходах, производить два раза в год в сроки, установленные Графиком проведения инвентаризации, во всех местах их хранения и непосредственно в производстве с полной зачисткой помещений и оборудования. Количество инвентаризаций может быть увеличено </w:t>
      </w:r>
      <w:r w:rsidRPr="00575DD0">
        <w:rPr>
          <w:rFonts w:ascii="Times New Roman" w:hAnsi="Times New Roman"/>
          <w:bCs/>
          <w:iCs/>
          <w:sz w:val="24"/>
          <w:szCs w:val="24"/>
        </w:rPr>
        <w:t>директором</w:t>
      </w:r>
      <w:r w:rsidRPr="00575DD0">
        <w:rPr>
          <w:rFonts w:ascii="Times New Roman" w:hAnsi="Times New Roman"/>
          <w:sz w:val="24"/>
          <w:szCs w:val="24"/>
        </w:rPr>
        <w:t xml:space="preserve"> учреждения по его усмотрению. 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2.13.2. Инвентаризация драгоценных металлов, содержащихся в приборах, оборудовании и </w:t>
      </w:r>
      <w:r w:rsidRPr="00575DD0">
        <w:rPr>
          <w:rFonts w:ascii="Times New Roman" w:hAnsi="Times New Roman"/>
          <w:sz w:val="24"/>
          <w:szCs w:val="24"/>
        </w:rPr>
        <w:br/>
        <w:t xml:space="preserve">других изделиях, производится одновременно с инвентаризацией этих материальных </w:t>
      </w:r>
      <w:r w:rsidRPr="00575DD0">
        <w:rPr>
          <w:rFonts w:ascii="Times New Roman" w:hAnsi="Times New Roman"/>
          <w:sz w:val="24"/>
          <w:szCs w:val="24"/>
        </w:rPr>
        <w:br/>
        <w:t xml:space="preserve">ценностей в сроки, устанавливаемые для инвентаризации Графиком. 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2.13.3. Инвентаризации подлежат все имеющиеся в наличии драгоценные металлы, </w:t>
      </w:r>
      <w:r w:rsidRPr="00575DD0">
        <w:rPr>
          <w:rFonts w:ascii="Times New Roman" w:hAnsi="Times New Roman"/>
          <w:sz w:val="24"/>
          <w:szCs w:val="24"/>
        </w:rPr>
        <w:br/>
        <w:t>драгоценные камни, ювелирные и иные изделия из них, а также находящиеся в составе любых материальных ценностей.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2.14. Особенности проведения инвентаризации финансовых активов и обязательств.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lastRenderedPageBreak/>
        <w:t>2.14.1. Инвентаризация финансовых активов и обязатель</w:t>
      </w:r>
      <w:proofErr w:type="gramStart"/>
      <w:r w:rsidRPr="00575DD0">
        <w:rPr>
          <w:rFonts w:ascii="Times New Roman" w:hAnsi="Times New Roman"/>
          <w:sz w:val="24"/>
          <w:szCs w:val="24"/>
        </w:rPr>
        <w:t>ств пр</w:t>
      </w:r>
      <w:proofErr w:type="gramEnd"/>
      <w:r w:rsidRPr="00575DD0">
        <w:rPr>
          <w:rFonts w:ascii="Times New Roman" w:hAnsi="Times New Roman"/>
          <w:sz w:val="24"/>
          <w:szCs w:val="24"/>
        </w:rPr>
        <w:t xml:space="preserve">оводится по соглашениям </w:t>
      </w:r>
      <w:r w:rsidRPr="00575DD0">
        <w:rPr>
          <w:rFonts w:ascii="Times New Roman" w:hAnsi="Times New Roman"/>
          <w:sz w:val="24"/>
          <w:szCs w:val="24"/>
        </w:rPr>
        <w:br/>
        <w:t xml:space="preserve">(договорам), первичным учетным документам, выпискам Казначейства России (банка), </w:t>
      </w:r>
      <w:r w:rsidRPr="00575DD0">
        <w:rPr>
          <w:rFonts w:ascii="Times New Roman" w:hAnsi="Times New Roman"/>
          <w:sz w:val="24"/>
          <w:szCs w:val="24"/>
        </w:rPr>
        <w:br/>
        <w:t>отчетам уполномоченных организаций, актам сверки расчетов с дебиторами и кредиторами.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2.14.2. Инвентаризация наличных денежных средств, денежных документов и бланков строгой отчетности производится путем полного (полистного) пересчета фактической наличности.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2.14.3. Перечень финансовых активов и обязательств по объектам учета, подлежащих </w:t>
      </w:r>
      <w:r w:rsidRPr="00575DD0">
        <w:rPr>
          <w:rFonts w:ascii="Times New Roman" w:hAnsi="Times New Roman"/>
          <w:sz w:val="24"/>
          <w:szCs w:val="24"/>
        </w:rPr>
        <w:br/>
        <w:t>инвентаризации: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расчеты по доходам – счет 0.205.00.000;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расчеты по выданным авансам – счет 0.206.00.000;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расчеты с подотчетными лицами – счет 0.208.00.000;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расчеты по ущербу имуществу – счет 0.209.00.000;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расчеты по принятым обязательствам – счет 0.302.00.000;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расчеты по платежам в бюджеты – счет 0.303.00.000;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прочие расчеты с кредиторами – счет 0.304.00.000;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bCs/>
          <w:iCs/>
          <w:sz w:val="24"/>
          <w:szCs w:val="24"/>
        </w:rPr>
        <w:t>– расчеты с кредиторами по долговым обязательствам – счет 0.301.00.000.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 </w:t>
      </w:r>
    </w:p>
    <w:p w:rsidR="00D432A6" w:rsidRPr="001B50DC" w:rsidRDefault="00D432A6" w:rsidP="00D432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B50DC">
        <w:rPr>
          <w:rFonts w:ascii="Times New Roman" w:hAnsi="Times New Roman"/>
          <w:b/>
          <w:bCs/>
          <w:sz w:val="24"/>
          <w:szCs w:val="24"/>
        </w:rPr>
        <w:t>3. Оформление результатов инвентаризации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 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3.1. Правильно оформленные инвентаризационной комиссией и подписанные всеми ее </w:t>
      </w:r>
      <w:r w:rsidRPr="00575DD0">
        <w:rPr>
          <w:rFonts w:ascii="Times New Roman" w:hAnsi="Times New Roman"/>
          <w:sz w:val="24"/>
          <w:szCs w:val="24"/>
        </w:rPr>
        <w:br/>
        <w:t xml:space="preserve">членами и материально-ответственными лицами инвентаризационные описи (сличительные </w:t>
      </w:r>
      <w:r w:rsidRPr="00575DD0">
        <w:rPr>
          <w:rFonts w:ascii="Times New Roman" w:hAnsi="Times New Roman"/>
          <w:sz w:val="24"/>
          <w:szCs w:val="24"/>
        </w:rPr>
        <w:br/>
        <w:t xml:space="preserve">ведомости), акты передаются в бухгалтерию для выверки данных фактического наличия </w:t>
      </w:r>
      <w:r w:rsidRPr="00575DD0">
        <w:rPr>
          <w:rFonts w:ascii="Times New Roman" w:hAnsi="Times New Roman"/>
          <w:sz w:val="24"/>
          <w:szCs w:val="24"/>
        </w:rPr>
        <w:br/>
      </w:r>
      <w:proofErr w:type="spellStart"/>
      <w:r w:rsidRPr="00575DD0">
        <w:rPr>
          <w:rFonts w:ascii="Times New Roman" w:hAnsi="Times New Roman"/>
          <w:sz w:val="24"/>
          <w:szCs w:val="24"/>
        </w:rPr>
        <w:t>имущественно-материальных</w:t>
      </w:r>
      <w:proofErr w:type="spellEnd"/>
      <w:r w:rsidRPr="00575DD0">
        <w:rPr>
          <w:rFonts w:ascii="Times New Roman" w:hAnsi="Times New Roman"/>
          <w:sz w:val="24"/>
          <w:szCs w:val="24"/>
        </w:rPr>
        <w:t xml:space="preserve"> и других ценностей, финансовых активов и обязательств с </w:t>
      </w:r>
      <w:r w:rsidRPr="00575DD0">
        <w:rPr>
          <w:rFonts w:ascii="Times New Roman" w:hAnsi="Times New Roman"/>
          <w:sz w:val="24"/>
          <w:szCs w:val="24"/>
        </w:rPr>
        <w:br/>
        <w:t>данными бухгалтерского учета.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3.2. Выявленные расхождения в инвентаризационных описях (сличительных ведомостях) </w:t>
      </w:r>
      <w:r w:rsidRPr="00575DD0">
        <w:rPr>
          <w:rFonts w:ascii="Times New Roman" w:hAnsi="Times New Roman"/>
          <w:sz w:val="24"/>
          <w:szCs w:val="24"/>
        </w:rPr>
        <w:br/>
        <w:t xml:space="preserve">обобщаются в ведомости расхождений по результатам инвентаризации (ф. 0504092). </w:t>
      </w:r>
      <w:r w:rsidRPr="00575DD0">
        <w:rPr>
          <w:rFonts w:ascii="Times New Roman" w:hAnsi="Times New Roman"/>
          <w:sz w:val="24"/>
          <w:szCs w:val="24"/>
        </w:rPr>
        <w:br/>
        <w:t xml:space="preserve">Составляется акт о результатах инвентаризации (ф. 0504835). Акт подписывается всеми </w:t>
      </w:r>
      <w:r w:rsidRPr="00575DD0">
        <w:rPr>
          <w:rFonts w:ascii="Times New Roman" w:hAnsi="Times New Roman"/>
          <w:sz w:val="24"/>
          <w:szCs w:val="24"/>
        </w:rPr>
        <w:br/>
        <w:t>членами инвентаризационной комиссии и утверждается руководителем учреждения.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3.3. После завершения </w:t>
      </w:r>
      <w:proofErr w:type="gramStart"/>
      <w:r w:rsidRPr="00575DD0">
        <w:rPr>
          <w:rFonts w:ascii="Times New Roman" w:hAnsi="Times New Roman"/>
          <w:sz w:val="24"/>
          <w:szCs w:val="24"/>
        </w:rPr>
        <w:t>инвентаризации</w:t>
      </w:r>
      <w:proofErr w:type="gramEnd"/>
      <w:r w:rsidRPr="00575DD0">
        <w:rPr>
          <w:rFonts w:ascii="Times New Roman" w:hAnsi="Times New Roman"/>
          <w:sz w:val="24"/>
          <w:szCs w:val="24"/>
        </w:rPr>
        <w:t xml:space="preserve">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3.4. Результаты инвентаризации отражаются в бухгалтерском учете и отчетности того месяца,  в котором была закончена инвентаризация, а по годовой инвентаризации – в годовом  бухгалтерском отчете.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3.5. На суммы выявленных излишков, недостач основных средств, нематериальных активов,  материальных запасов инвентаризационная комиссия требует объяснение с материально- ответственного лица по причинам расхождений с данными бухгалтерского учета. Приказом  руководителя создается комиссия для проведения внутреннего служебного расследования для  выявления виновного лица, допустившего возникновение </w:t>
      </w:r>
      <w:proofErr w:type="spellStart"/>
      <w:r w:rsidRPr="00575DD0">
        <w:rPr>
          <w:rFonts w:ascii="Times New Roman" w:hAnsi="Times New Roman"/>
          <w:sz w:val="24"/>
          <w:szCs w:val="24"/>
        </w:rPr>
        <w:t>несохранности</w:t>
      </w:r>
      <w:proofErr w:type="spellEnd"/>
      <w:r w:rsidRPr="00575DD0">
        <w:rPr>
          <w:rFonts w:ascii="Times New Roman" w:hAnsi="Times New Roman"/>
          <w:sz w:val="24"/>
          <w:szCs w:val="24"/>
        </w:rPr>
        <w:t xml:space="preserve"> доверенных ему  материальных ценностей.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 </w:t>
      </w:r>
    </w:p>
    <w:p w:rsidR="00D432A6" w:rsidRPr="00575DD0" w:rsidRDefault="00D432A6" w:rsidP="00D432A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575DD0">
        <w:rPr>
          <w:rFonts w:ascii="Times New Roman" w:hAnsi="Times New Roman"/>
          <w:bCs/>
          <w:sz w:val="24"/>
          <w:szCs w:val="24"/>
        </w:rPr>
        <w:t>График проведения инвентаризации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9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451"/>
        <w:gridCol w:w="3069"/>
        <w:gridCol w:w="2977"/>
      </w:tblGrid>
      <w:tr w:rsidR="00D432A6" w:rsidRPr="00575DD0" w:rsidTr="00095FF6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№</w:t>
            </w:r>
            <w:r w:rsidRPr="00575DD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575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5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Наименование объектов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br/>
              <w:t>инвентаризации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br/>
              <w:t>инвентаризации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Период проведения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br/>
              <w:t>инвентаризации</w:t>
            </w:r>
          </w:p>
        </w:tc>
      </w:tr>
      <w:tr w:rsidR="00D432A6" w:rsidRPr="00575DD0" w:rsidTr="00095FF6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Нефинансовые активы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(основные средства,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материальные запасы,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нематериальные активы)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Ежегодно</w:t>
            </w:r>
            <w:r w:rsidRPr="00575DD0">
              <w:rPr>
                <w:rFonts w:ascii="Times New Roman" w:hAnsi="Times New Roman"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 1 ноября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Год</w:t>
            </w:r>
          </w:p>
        </w:tc>
      </w:tr>
      <w:tr w:rsidR="00D432A6" w:rsidRPr="00575DD0" w:rsidTr="00095FF6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Финансовые активы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(финансовые вложения,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денежные средства на счетах,</w:t>
            </w:r>
            <w:r w:rsidRPr="0057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дебиторская задолженность)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Ежегодно</w:t>
            </w:r>
            <w:r w:rsidRPr="00575DD0">
              <w:rPr>
                <w:rFonts w:ascii="Times New Roman" w:hAnsi="Times New Roman"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на 1 декабря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Год</w:t>
            </w:r>
          </w:p>
        </w:tc>
      </w:tr>
      <w:tr w:rsidR="00D432A6" w:rsidRPr="00575DD0" w:rsidTr="00095FF6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Ревизия кассы, соблюдение</w:t>
            </w:r>
            <w:r w:rsidRPr="0057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порядка ведения кассовых</w:t>
            </w:r>
            <w:r w:rsidRPr="0057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операций</w:t>
            </w:r>
          </w:p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Проверка наличия, выдачи и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списания бланков строгой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отчетности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Ежемесячно в разные дни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Месяц</w:t>
            </w:r>
          </w:p>
        </w:tc>
      </w:tr>
      <w:tr w:rsidR="00D432A6" w:rsidRPr="00575DD0" w:rsidTr="00095FF6"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Обязательства (кредиторская задолженность):</w:t>
            </w:r>
          </w:p>
        </w:tc>
      </w:tr>
      <w:tr w:rsidR="00D432A6" w:rsidRPr="00575DD0" w:rsidTr="00095FF6"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– с подотчетными лицами</w:t>
            </w:r>
          </w:p>
        </w:tc>
        <w:tc>
          <w:tcPr>
            <w:tcW w:w="3069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Один раз в три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месяца</w:t>
            </w: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Последние три месяца</w:t>
            </w:r>
          </w:p>
        </w:tc>
      </w:tr>
      <w:tr w:rsidR="00D432A6" w:rsidRPr="00575DD0" w:rsidTr="00095FF6"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– с организациями и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учреждениями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Ежегодно</w:t>
            </w:r>
            <w:r w:rsidRPr="00575DD0">
              <w:rPr>
                <w:rFonts w:ascii="Times New Roman" w:hAnsi="Times New Roman"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на 1 декабря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Год</w:t>
            </w:r>
          </w:p>
        </w:tc>
      </w:tr>
      <w:tr w:rsidR="00D432A6" w:rsidRPr="00575DD0" w:rsidTr="00095FF6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Внезапные инвентаризации всех видов имущества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При необходимости в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соответствии с приказом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руководителя или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учредителя</w:t>
            </w:r>
          </w:p>
        </w:tc>
      </w:tr>
      <w:tr w:rsidR="00D432A6" w:rsidRPr="00575DD0" w:rsidTr="00095FF6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...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D432A6" w:rsidRPr="00575DD0" w:rsidTr="00095FF6">
        <w:tc>
          <w:tcPr>
            <w:tcW w:w="4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432A6" w:rsidRPr="00575DD0" w:rsidTr="00095FF6">
        <w:tc>
          <w:tcPr>
            <w:tcW w:w="4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 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75DD0">
        <w:rPr>
          <w:rFonts w:ascii="Times New Roman" w:hAnsi="Times New Roman"/>
          <w:sz w:val="24"/>
          <w:szCs w:val="24"/>
        </w:rPr>
        <w:t>Начальник отдела:                                                  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 xml:space="preserve">С. Мамонтова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492E" w:rsidRDefault="00FB492E"/>
    <w:sectPr w:rsidR="00FB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32A6"/>
    <w:rsid w:val="00D432A6"/>
    <w:rsid w:val="00FB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432A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D432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432A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D43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5370</Words>
  <Characters>30610</Characters>
  <Application>Microsoft Office Word</Application>
  <DocSecurity>0</DocSecurity>
  <Lines>255</Lines>
  <Paragraphs>71</Paragraphs>
  <ScaleCrop>false</ScaleCrop>
  <Company/>
  <LinksUpToDate>false</LinksUpToDate>
  <CharactersWithSpaces>35909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2019-03-04T03:49:00Z</dcterms:created>
  <dcterms:modified xsi:type="dcterms:W3CDTF">2019-03-04T03:50:00Z</dcterms:modified>
</cp:coreProperties>
</file>